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248EBAE1" w:rsidR="00733A11" w:rsidRPr="001F1544"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1F1544">
        <w:rPr>
          <w:rFonts w:ascii="Calibri" w:hAnsi="Calibri" w:cs="Calibri"/>
          <w:b/>
          <w:bCs/>
        </w:rPr>
        <w:t xml:space="preserve">ELETRÔNICO </w:t>
      </w:r>
      <w:r w:rsidRPr="001F1544">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4E6A43" w:rsidRPr="001F1544">
            <w:rPr>
              <w:rFonts w:asciiTheme="minorHAnsi" w:hAnsiTheme="minorHAnsi" w:cstheme="minorHAnsi"/>
              <w:b/>
            </w:rPr>
            <w:t>1146</w:t>
          </w:r>
        </w:sdtContent>
      </w:sdt>
      <w:r w:rsidR="00DB64CE" w:rsidRPr="001F1544">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C5F90" w:rsidRPr="001F1544">
            <w:rPr>
              <w:rFonts w:asciiTheme="minorHAnsi" w:hAnsiTheme="minorHAnsi" w:cstheme="minorHAnsi"/>
              <w:b/>
            </w:rPr>
            <w:t>2023</w:t>
          </w:r>
        </w:sdtContent>
      </w:sdt>
      <w:r w:rsidR="00DB64CE" w:rsidRPr="001F1544">
        <w:rPr>
          <w:rFonts w:asciiTheme="minorHAnsi" w:hAnsiTheme="minorHAnsi" w:cstheme="minorHAnsi"/>
          <w:b/>
        </w:rPr>
        <w:t>.</w:t>
      </w:r>
    </w:p>
    <w:p w14:paraId="0F1DE896" w14:textId="77777777" w:rsidR="00972B5B" w:rsidRPr="001F1544" w:rsidRDefault="00972B5B">
      <w:pPr>
        <w:jc w:val="center"/>
        <w:rPr>
          <w:rFonts w:ascii="Calibri" w:hAnsi="Calibri" w:cs="Calibri"/>
          <w:b/>
          <w:bCs/>
        </w:rPr>
      </w:pPr>
    </w:p>
    <w:p w14:paraId="7DDCAE09" w14:textId="1C46C28C" w:rsidR="00FE4B45" w:rsidRPr="001F1544" w:rsidRDefault="00733A11" w:rsidP="00FE4B45">
      <w:pPr>
        <w:tabs>
          <w:tab w:val="left" w:pos="2552"/>
        </w:tabs>
        <w:jc w:val="both"/>
        <w:rPr>
          <w:rFonts w:ascii="Calibri" w:hAnsi="Calibri" w:cs="Calibri"/>
        </w:rPr>
      </w:pPr>
      <w:r w:rsidRPr="001F1544">
        <w:rPr>
          <w:rFonts w:ascii="Calibri" w:hAnsi="Calibri" w:cs="Calibri"/>
        </w:rPr>
        <w:t xml:space="preserve">A </w:t>
      </w:r>
      <w:r w:rsidR="00936C00" w:rsidRPr="001F1544">
        <w:rPr>
          <w:rFonts w:ascii="Calibri" w:hAnsi="Calibri" w:cs="Calibri"/>
          <w:b/>
        </w:rPr>
        <w:t>FUNDAÇÃO UNIVERSIDADE DO ESTADO</w:t>
      </w:r>
      <w:r w:rsidR="003C57D8" w:rsidRPr="001F1544">
        <w:rPr>
          <w:rFonts w:ascii="Calibri" w:hAnsi="Calibri" w:cs="Calibri"/>
          <w:b/>
        </w:rPr>
        <w:t xml:space="preserve"> </w:t>
      </w:r>
      <w:r w:rsidR="00936C00" w:rsidRPr="001F1544">
        <w:rPr>
          <w:rFonts w:ascii="Calibri" w:hAnsi="Calibri" w:cs="Calibri"/>
          <w:b/>
        </w:rPr>
        <w:t>DE SANTA CATARINA</w:t>
      </w:r>
      <w:r w:rsidR="00936C00" w:rsidRPr="001F1544">
        <w:rPr>
          <w:rFonts w:ascii="Calibri" w:hAnsi="Calibri" w:cs="Calibri"/>
        </w:rPr>
        <w:t xml:space="preserve">, </w:t>
      </w:r>
      <w:r w:rsidR="00AB23E9" w:rsidRPr="001F1544">
        <w:rPr>
          <w:rFonts w:ascii="Calibri" w:hAnsi="Calibri" w:cs="Calibri"/>
        </w:rPr>
        <w:t>com sede na Av. Madre Benvenuta, nº 2007, Itacorubi, Florianópolis/SC, inscrita</w:t>
      </w:r>
      <w:r w:rsidR="00AB23E9" w:rsidRPr="001F1544">
        <w:t xml:space="preserve"> </w:t>
      </w:r>
      <w:r w:rsidR="00AB23E9" w:rsidRPr="001F1544">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F209E0" w:rsidRPr="001F1544">
            <w:rPr>
              <w:rFonts w:asciiTheme="minorHAnsi" w:hAnsiTheme="minorHAnsi" w:cstheme="minorHAnsi"/>
            </w:rPr>
            <w:t>da Coordenadoria de Licitações e Compras da Reitoria</w:t>
          </w:r>
        </w:sdtContent>
      </w:sdt>
      <w:r w:rsidR="00AB23E9" w:rsidRPr="001F1544">
        <w:rPr>
          <w:rFonts w:ascii="Calibri" w:hAnsi="Calibri" w:cs="Calibri"/>
        </w:rPr>
        <w:t xml:space="preserve">, </w:t>
      </w:r>
      <w:r w:rsidRPr="001F1544">
        <w:rPr>
          <w:rFonts w:ascii="Calibri" w:hAnsi="Calibri" w:cs="Calibri"/>
        </w:rPr>
        <w:t xml:space="preserve">torna público que fará realizar licitação na modalidade </w:t>
      </w:r>
      <w:r w:rsidR="00AB23E9" w:rsidRPr="001F1544">
        <w:rPr>
          <w:rFonts w:ascii="Calibri" w:hAnsi="Calibri" w:cs="Calibri"/>
        </w:rPr>
        <w:t>P</w:t>
      </w:r>
      <w:r w:rsidRPr="001F1544">
        <w:rPr>
          <w:rFonts w:ascii="Calibri" w:hAnsi="Calibri" w:cs="Calibri"/>
        </w:rPr>
        <w:t xml:space="preserve">regão </w:t>
      </w:r>
      <w:r w:rsidR="00AB23E9" w:rsidRPr="001F1544">
        <w:rPr>
          <w:rFonts w:ascii="Calibri" w:hAnsi="Calibri" w:cs="Calibri"/>
        </w:rPr>
        <w:t>E</w:t>
      </w:r>
      <w:r w:rsidRPr="001F1544">
        <w:rPr>
          <w:rFonts w:ascii="Calibri" w:hAnsi="Calibri" w:cs="Calibri"/>
        </w:rPr>
        <w:t>letrônico</w:t>
      </w:r>
      <w:r w:rsidR="00CB6577" w:rsidRPr="001F1544">
        <w:rPr>
          <w:rFonts w:ascii="Calibri" w:hAnsi="Calibri" w:cs="Calibri"/>
        </w:rPr>
        <w:t xml:space="preserve"> com o modo de disputa</w:t>
      </w:r>
      <w:r w:rsidR="00CB6577" w:rsidRPr="001F1544">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1F1544" w:rsidRPr="001F1544">
            <w:rPr>
              <w:rFonts w:asciiTheme="minorHAnsi" w:hAnsiTheme="minorHAnsi" w:cstheme="minorHAnsi"/>
            </w:rPr>
            <w:t>Aberto</w:t>
          </w:r>
        </w:sdtContent>
      </w:sdt>
      <w:r w:rsidR="00CB6577" w:rsidRPr="001F1544">
        <w:rPr>
          <w:rFonts w:ascii="Calibri" w:hAnsi="Calibri" w:cs="Calibri"/>
        </w:rPr>
        <w:t xml:space="preserve"> e </w:t>
      </w:r>
      <w:r w:rsidR="007D78C9" w:rsidRPr="001F1544">
        <w:rPr>
          <w:rFonts w:ascii="Calibri" w:hAnsi="Calibri" w:cs="Calibri"/>
        </w:rPr>
        <w:t xml:space="preserve">com critério de julgamento de </w:t>
      </w:r>
      <w:r w:rsidR="007D78C9" w:rsidRPr="001F1544">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F209E0" w:rsidRPr="001F1544">
            <w:rPr>
              <w:rFonts w:asciiTheme="minorHAnsi" w:hAnsiTheme="minorHAnsi" w:cstheme="minorHAnsi"/>
            </w:rPr>
            <w:t>por item</w:t>
          </w:r>
        </w:sdtContent>
      </w:sdt>
      <w:r w:rsidR="007D78C9" w:rsidRPr="001F1544">
        <w:rPr>
          <w:rFonts w:asciiTheme="minorHAnsi" w:hAnsiTheme="minorHAnsi" w:cstheme="minorHAnsi"/>
        </w:rPr>
        <w:t xml:space="preserve">, </w:t>
      </w:r>
      <w:r w:rsidR="00661F91" w:rsidRPr="001F1544">
        <w:rPr>
          <w:rFonts w:asciiTheme="minorHAnsi" w:hAnsiTheme="minorHAnsi" w:cstheme="minorHAnsi"/>
        </w:rPr>
        <w:t>para</w:t>
      </w:r>
      <w:r w:rsidR="00661F91" w:rsidRPr="001F1544">
        <w:rPr>
          <w:rFonts w:ascii="Calibri" w:hAnsi="Calibri" w:cs="Calibri"/>
        </w:rPr>
        <w:t xml:space="preserve"> selecionar proposta objetivando o </w:t>
      </w:r>
      <w:r w:rsidR="00661F91" w:rsidRPr="001F1544">
        <w:rPr>
          <w:rFonts w:ascii="Calibri" w:hAnsi="Calibri" w:cs="Calibri"/>
          <w:b/>
          <w:bCs/>
        </w:rPr>
        <w:t>REGISTRO DE PREÇOS</w:t>
      </w:r>
      <w:r w:rsidRPr="001F1544">
        <w:rPr>
          <w:rFonts w:ascii="Calibri" w:hAnsi="Calibri" w:cs="Calibri"/>
        </w:rPr>
        <w:t xml:space="preserve">, </w:t>
      </w:r>
      <w:r w:rsidR="00022519" w:rsidRPr="001F1544">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1F154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2952ED56" w:rsidR="00733A11" w:rsidRPr="00937F04" w:rsidRDefault="00733A11">
      <w:pPr>
        <w:jc w:val="both"/>
        <w:rPr>
          <w:rFonts w:ascii="Calibri" w:hAnsi="Calibri" w:cs="Calibri"/>
          <w:b/>
          <w:bCs/>
        </w:rPr>
      </w:pPr>
      <w:r w:rsidRPr="001F1544">
        <w:rPr>
          <w:rFonts w:ascii="Calibri" w:hAnsi="Calibri" w:cs="Calibri"/>
          <w:b/>
          <w:bCs/>
        </w:rPr>
        <w:t>OBJETO:</w:t>
      </w:r>
      <w:r w:rsidRPr="001F1544">
        <w:rPr>
          <w:rFonts w:ascii="Calibri" w:hAnsi="Calibri" w:cs="Calibri"/>
        </w:rPr>
        <w:t xml:space="preserve"> </w:t>
      </w:r>
      <w:r w:rsidR="00F209E0" w:rsidRPr="001F1544">
        <w:rPr>
          <w:rFonts w:ascii="Calibri" w:hAnsi="Calibri" w:cs="Calibri"/>
          <w:b/>
        </w:rPr>
        <w:t>AQUISIÇÃO DE MATERIAL DE LIMPEZA E PRODUTOS DE HIGIENIZAÇÃO PARA A UDESC</w:t>
      </w:r>
      <w:r w:rsidR="0024214F" w:rsidRPr="001F1544">
        <w:rPr>
          <w:rFonts w:ascii="Calibri" w:hAnsi="Calibri" w:cs="Calibri"/>
        </w:rPr>
        <w:t xml:space="preserve">, </w:t>
      </w:r>
      <w:r w:rsidRPr="001F1544">
        <w:rPr>
          <w:rFonts w:ascii="Calibri" w:hAnsi="Calibri" w:cs="Calibri"/>
        </w:rPr>
        <w:t xml:space="preserve">conforme especificações constantes do </w:t>
      </w:r>
      <w:r w:rsidRPr="001F1544">
        <w:rPr>
          <w:rFonts w:ascii="Calibri" w:hAnsi="Calibri" w:cs="Calibri"/>
          <w:b/>
          <w:bCs/>
        </w:rPr>
        <w:t xml:space="preserve">Anexo </w:t>
      </w:r>
      <w:r w:rsidR="00082D65" w:rsidRPr="001F1544">
        <w:rPr>
          <w:rFonts w:ascii="Calibri" w:hAnsi="Calibri" w:cs="Calibri"/>
          <w:b/>
          <w:bCs/>
        </w:rPr>
        <w:t>I</w:t>
      </w:r>
      <w:r w:rsidR="00B44B3A" w:rsidRPr="001F1544">
        <w:rPr>
          <w:rFonts w:ascii="Calibri" w:hAnsi="Calibri" w:cs="Calibri"/>
          <w:b/>
          <w:bCs/>
        </w:rPr>
        <w:t xml:space="preserve"> e I</w:t>
      </w:r>
      <w:r w:rsidRPr="001F1544">
        <w:rPr>
          <w:rFonts w:ascii="Calibri" w:hAnsi="Calibri" w:cs="Calibri"/>
          <w:b/>
          <w:bCs/>
        </w:rPr>
        <w:t>I.</w:t>
      </w:r>
    </w:p>
    <w:p w14:paraId="1F42779F" w14:textId="77777777" w:rsidR="001C2FC0" w:rsidRPr="00937F04" w:rsidRDefault="001C2FC0">
      <w:pPr>
        <w:jc w:val="both"/>
        <w:rPr>
          <w:rFonts w:ascii="Calibri" w:hAnsi="Calibri" w:cs="Calibri"/>
        </w:rPr>
      </w:pPr>
    </w:p>
    <w:p w14:paraId="53F3D3D8" w14:textId="5B1737C8" w:rsidR="001E3636" w:rsidRDefault="00AA13C7" w:rsidP="001E3636">
      <w:pPr>
        <w:jc w:val="center"/>
        <w:rPr>
          <w:rFonts w:ascii="Calibri" w:hAnsi="Calibri"/>
          <w:b/>
          <w:highlight w:val="yellow"/>
        </w:rPr>
      </w:pPr>
      <w:r w:rsidRPr="00D019CC">
        <w:rPr>
          <w:rFonts w:ascii="Calibri" w:hAnsi="Calibri"/>
          <w:b/>
          <w:highlight w:val="yellow"/>
        </w:rPr>
        <w:t>PROCESSO</w:t>
      </w:r>
      <w:r w:rsidR="00B44B3A">
        <w:rPr>
          <w:rFonts w:ascii="Calibri" w:hAnsi="Calibri"/>
          <w:b/>
          <w:highlight w:val="yellow"/>
        </w:rPr>
        <w:t xml:space="preserve"> </w:t>
      </w:r>
      <w:r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sidR="00F209E0">
        <w:rPr>
          <w:rFonts w:ascii="Calibri" w:hAnsi="Calibri"/>
          <w:b/>
          <w:highlight w:val="yellow"/>
        </w:rPr>
        <w:t>, EXCETO PARA ITENS 05, 06</w:t>
      </w:r>
      <w:r w:rsidR="001F1544">
        <w:rPr>
          <w:rFonts w:ascii="Calibri" w:hAnsi="Calibri"/>
          <w:b/>
          <w:highlight w:val="yellow"/>
        </w:rPr>
        <w:t>, 07 E 32.</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282B145E" w:rsidR="00733A11" w:rsidRPr="00F209E0" w:rsidRDefault="00733A11">
      <w:pPr>
        <w:pStyle w:val="Contedodoquadro"/>
        <w:rPr>
          <w:rFonts w:asciiTheme="minorHAnsi" w:hAnsiTheme="minorHAnsi" w:cstheme="minorHAnsi"/>
          <w:szCs w:val="24"/>
        </w:rPr>
      </w:pPr>
      <w:r w:rsidRPr="00F209E0">
        <w:rPr>
          <w:rFonts w:asciiTheme="minorHAnsi" w:hAnsiTheme="minorHAnsi" w:cstheme="minorHAnsi"/>
          <w:b/>
          <w:bCs/>
        </w:rPr>
        <w:t>e-mail:</w:t>
      </w:r>
      <w:r w:rsidRPr="00F209E0">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F209E0" w:rsidRPr="00F209E0">
            <w:rPr>
              <w:rFonts w:asciiTheme="minorHAnsi" w:hAnsiTheme="minorHAnsi" w:cstheme="minorHAnsi"/>
            </w:rPr>
            <w:t>licita@udesc.br</w:t>
          </w:r>
        </w:sdtContent>
      </w:sdt>
    </w:p>
    <w:p w14:paraId="1100FE7E" w14:textId="77777777" w:rsidR="00AB23E9" w:rsidRPr="00F209E0"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F209E0">
        <w:rPr>
          <w:rFonts w:ascii="Calibri" w:hAnsi="Calibri" w:cs="Calibri"/>
          <w:b/>
        </w:rPr>
        <w:t>1 – DISPOSIÇÕES PRELIMINARES</w:t>
      </w:r>
    </w:p>
    <w:p w14:paraId="40C68C36" w14:textId="1915D9F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10-21T00:00:00Z">
            <w:dateFormat w:val="dd/MM/yyyy"/>
            <w:lid w:val="pt-BR"/>
            <w:storeMappedDataAs w:val="dateTime"/>
            <w:calendar w:val="gregorian"/>
          </w:date>
        </w:sdtPr>
        <w:sdtEndPr/>
        <w:sdtContent>
          <w:r w:rsidR="00674AAE">
            <w:rPr>
              <w:rFonts w:asciiTheme="minorHAnsi" w:hAnsiTheme="minorHAnsi" w:cstheme="minorHAnsi"/>
              <w:b/>
            </w:rPr>
            <w:t>21/10/2023</w:t>
          </w:r>
        </w:sdtContent>
      </w:sdt>
      <w:r w:rsidR="00DB64CE" w:rsidRPr="00DB64CE">
        <w:rPr>
          <w:rFonts w:asciiTheme="minorHAnsi" w:hAnsiTheme="minorHAnsi" w:cstheme="minorHAnsi"/>
          <w:b/>
        </w:rPr>
        <w:t>.</w:t>
      </w:r>
    </w:p>
    <w:p w14:paraId="1BFDC12C" w14:textId="69D91A1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11-08T00:00:00Z">
            <w:dateFormat w:val="dd/MM/yyyy"/>
            <w:lid w:val="pt-BR"/>
            <w:storeMappedDataAs w:val="dateTime"/>
            <w:calendar w:val="gregorian"/>
          </w:date>
        </w:sdtPr>
        <w:sdtEndPr/>
        <w:sdtContent>
          <w:r w:rsidR="00450158">
            <w:rPr>
              <w:rFonts w:asciiTheme="minorHAnsi" w:hAnsiTheme="minorHAnsi" w:cstheme="minorHAnsi"/>
              <w:b/>
            </w:rPr>
            <w:t>08/11/2023</w:t>
          </w:r>
        </w:sdtContent>
      </w:sdt>
      <w:r w:rsidR="00DB64CE" w:rsidRPr="00DB64CE">
        <w:rPr>
          <w:rFonts w:asciiTheme="minorHAnsi" w:hAnsiTheme="minorHAnsi" w:cstheme="minorHAnsi"/>
          <w:b/>
        </w:rPr>
        <w:t>.</w:t>
      </w:r>
    </w:p>
    <w:p w14:paraId="70E86862" w14:textId="538E3CE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11-08T00:00:00Z">
            <w:dateFormat w:val="dd/MM/yyyy"/>
            <w:lid w:val="pt-BR"/>
            <w:storeMappedDataAs w:val="dateTime"/>
            <w:calendar w:val="gregorian"/>
          </w:date>
        </w:sdtPr>
        <w:sdtEndPr/>
        <w:sdtContent>
          <w:r w:rsidR="00450158">
            <w:rPr>
              <w:rFonts w:asciiTheme="minorHAnsi" w:hAnsiTheme="minorHAnsi" w:cstheme="minorHAnsi"/>
              <w:b/>
            </w:rPr>
            <w:t>08/11/2023</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F209E0"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F209E0">
        <w:rPr>
          <w:rFonts w:ascii="Calibri" w:hAnsi="Calibri" w:cs="Calibri"/>
          <w:b/>
          <w:bCs/>
        </w:rPr>
        <w:t>–</w:t>
      </w:r>
      <w:r w:rsidR="00733A11" w:rsidRPr="00F209E0">
        <w:rPr>
          <w:rFonts w:ascii="Calibri" w:hAnsi="Calibri" w:cs="Calibri"/>
        </w:rPr>
        <w:t xml:space="preserve"> Caberá à licitante acompanhar a sessão pública do Pregão, ficando responsável pel</w:t>
      </w:r>
      <w:r w:rsidR="00423FB4" w:rsidRPr="00F209E0">
        <w:rPr>
          <w:rFonts w:ascii="Calibri" w:hAnsi="Calibri" w:cs="Calibri"/>
        </w:rPr>
        <w:t xml:space="preserve">a </w:t>
      </w:r>
      <w:r w:rsidR="00733A11" w:rsidRPr="00F209E0">
        <w:rPr>
          <w:rFonts w:ascii="Calibri" w:hAnsi="Calibri" w:cs="Calibri"/>
        </w:rPr>
        <w:t xml:space="preserve">perda de negócios diante da inobservância de mensagens </w:t>
      </w:r>
      <w:r w:rsidR="00423FB4" w:rsidRPr="00F209E0">
        <w:rPr>
          <w:rFonts w:ascii="Calibri" w:hAnsi="Calibri" w:cs="Calibri"/>
        </w:rPr>
        <w:t>do</w:t>
      </w:r>
      <w:r w:rsidR="00733A11" w:rsidRPr="00F209E0">
        <w:rPr>
          <w:rFonts w:ascii="Calibri" w:hAnsi="Calibri" w:cs="Calibri"/>
        </w:rPr>
        <w:t xml:space="preserve"> sistema ou de sua desconexão.</w:t>
      </w:r>
    </w:p>
    <w:p w14:paraId="6A59AD13" w14:textId="77777777" w:rsidR="00733A11" w:rsidRPr="00F209E0" w:rsidRDefault="00733A11" w:rsidP="000A4CFB">
      <w:pPr>
        <w:tabs>
          <w:tab w:val="left" w:pos="2552"/>
        </w:tabs>
        <w:jc w:val="both"/>
        <w:rPr>
          <w:rFonts w:ascii="Calibri" w:hAnsi="Calibri" w:cs="Calibri"/>
          <w:sz w:val="12"/>
          <w:szCs w:val="12"/>
        </w:rPr>
      </w:pPr>
    </w:p>
    <w:p w14:paraId="0D51A9A4" w14:textId="4C45879E" w:rsidR="00733A11" w:rsidRPr="00F209E0" w:rsidRDefault="00423FB4" w:rsidP="000A4CFB">
      <w:pPr>
        <w:tabs>
          <w:tab w:val="left" w:pos="2552"/>
        </w:tabs>
        <w:jc w:val="both"/>
        <w:rPr>
          <w:rFonts w:ascii="Calibri" w:hAnsi="Calibri" w:cs="Calibri"/>
          <w:b/>
        </w:rPr>
      </w:pPr>
      <w:r w:rsidRPr="00F209E0">
        <w:rPr>
          <w:rFonts w:ascii="Calibri" w:hAnsi="Calibri" w:cs="Calibri"/>
          <w:b/>
        </w:rPr>
        <w:t>6</w:t>
      </w:r>
      <w:r w:rsidR="00733A11" w:rsidRPr="00F209E0">
        <w:rPr>
          <w:rFonts w:ascii="Calibri" w:hAnsi="Calibri" w:cs="Calibri"/>
          <w:b/>
        </w:rPr>
        <w:t xml:space="preserve"> – </w:t>
      </w:r>
      <w:r w:rsidR="00FE4B45" w:rsidRPr="00F209E0">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F209E0">
        <w:rPr>
          <w:rStyle w:val="Forte"/>
          <w:rFonts w:ascii="Calibri" w:hAnsi="Calibri" w:cs="Calibri"/>
        </w:rPr>
        <w:t xml:space="preserve">6.1 – </w:t>
      </w:r>
      <w:r w:rsidR="00F70C16" w:rsidRPr="00F209E0">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F209E0">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207B917A"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E4B45">
        <w:rPr>
          <w:rStyle w:val="Forte"/>
          <w:rFonts w:ascii="Calibri" w:hAnsi="Calibri" w:cs="Calibri"/>
        </w:rPr>
        <w:t>5</w:t>
      </w:r>
      <w:r w:rsidR="00733A11" w:rsidRPr="00423FB4">
        <w:rPr>
          <w:rStyle w:val="Forte"/>
          <w:rFonts w:ascii="Calibri" w:hAnsi="Calibri" w:cs="Calibri"/>
        </w:rPr>
        <w:t xml:space="preserve"> – Da proposta on-line:</w:t>
      </w:r>
    </w:p>
    <w:p w14:paraId="4A90830B" w14:textId="090DF4FF"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5</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568DAA4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350F3E8E"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71A4000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.5.4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.5</w:t>
      </w:r>
      <w:r w:rsidR="0056378A">
        <w:rPr>
          <w:rFonts w:ascii="Calibri" w:hAnsi="Calibri" w:cs="Calibri"/>
          <w:b/>
          <w:lang w:val="pt-PT"/>
        </w:rPr>
        <w:t>.</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1337C846"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.5</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628F7518"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 xml:space="preserve"> – Da proposta on-line readequada:</w:t>
      </w:r>
    </w:p>
    <w:p w14:paraId="0D12994F" w14:textId="15F12EBC"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5F3A3B7E"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FE4B45">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16F38503"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17427AA4"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0420BCC9"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3CD8DD00" w:rsid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w:t>
      </w:r>
      <w:r w:rsidRPr="001F1544">
        <w:rPr>
          <w:rFonts w:ascii="Calibri" w:hAnsi="Calibri" w:cs="Calibri"/>
        </w:rPr>
        <w:t xml:space="preserve">relação aos lances intermediários quanto em relação à proposta que cobrir a melhor oferta deverá ser de </w:t>
      </w:r>
      <w:r w:rsidR="00F020CC" w:rsidRPr="001F1544">
        <w:rPr>
          <w:rFonts w:ascii="Calibri" w:hAnsi="Calibri" w:cs="Calibri"/>
        </w:rPr>
        <w:t>1</w:t>
      </w:r>
      <w:r w:rsidRPr="001F1544">
        <w:rPr>
          <w:rFonts w:ascii="Calibri" w:hAnsi="Calibri" w:cs="Calibri"/>
        </w:rPr>
        <w:t>% sobre o valor unitário do item/lote em disputa.</w:t>
      </w:r>
    </w:p>
    <w:p w14:paraId="7A933E1E" w14:textId="51F7357C" w:rsidR="00FE4B45" w:rsidRPr="001F1544"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w:t>
      </w:r>
      <w:r w:rsidRPr="001F1544">
        <w:rPr>
          <w:rFonts w:ascii="Calibri" w:hAnsi="Calibri" w:cs="Calibri"/>
        </w:rPr>
        <w:t>em percentual, o mesmo deverá ser traduzido pelo licitante, quando de seu lançamento no e-</w:t>
      </w:r>
      <w:proofErr w:type="spellStart"/>
      <w:r w:rsidRPr="001F1544">
        <w:rPr>
          <w:rFonts w:ascii="Calibri" w:hAnsi="Calibri" w:cs="Calibri"/>
        </w:rPr>
        <w:t>Lic</w:t>
      </w:r>
      <w:proofErr w:type="spellEnd"/>
      <w:r w:rsidRPr="001F1544">
        <w:rPr>
          <w:rFonts w:ascii="Calibri" w:hAnsi="Calibri" w:cs="Calibri"/>
        </w:rPr>
        <w:t>, para valores em reais.</w:t>
      </w:r>
    </w:p>
    <w:p w14:paraId="13CBC911" w14:textId="621B31AE" w:rsidR="003C1D1C" w:rsidRPr="001F1544" w:rsidRDefault="003C1D1C" w:rsidP="00FE4B45">
      <w:pPr>
        <w:tabs>
          <w:tab w:val="left" w:pos="2552"/>
        </w:tabs>
        <w:ind w:firstLine="142"/>
        <w:jc w:val="both"/>
        <w:rPr>
          <w:rFonts w:asciiTheme="minorHAnsi" w:hAnsiTheme="minorHAnsi" w:cstheme="minorHAnsi"/>
          <w:b/>
          <w:bCs/>
          <w:u w:val="single"/>
        </w:rPr>
      </w:pPr>
      <w:r w:rsidRPr="005479B2">
        <w:rPr>
          <w:rFonts w:ascii="Calibri" w:hAnsi="Calibri" w:cs="Calibri"/>
          <w:b/>
          <w:bCs/>
          <w:highlight w:val="yellow"/>
          <w:u w:val="single"/>
        </w:rPr>
        <w:t>7.6.2 - O modo de disputa deste Pregão é o</w:t>
      </w:r>
      <w:r w:rsidRPr="005479B2">
        <w:rPr>
          <w:rFonts w:asciiTheme="minorHAnsi" w:hAnsiTheme="minorHAnsi" w:cstheme="minorHAnsi"/>
          <w:b/>
          <w:bCs/>
          <w:highlight w:val="yellow"/>
          <w:u w:val="single"/>
        </w:rPr>
        <w:t xml:space="preserve"> </w:t>
      </w:r>
      <w:sdt>
        <w:sdtPr>
          <w:rPr>
            <w:rFonts w:asciiTheme="minorHAnsi" w:hAnsiTheme="minorHAnsi" w:cstheme="minorHAnsi"/>
            <w:b/>
            <w:bCs/>
            <w:highlight w:val="yellow"/>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1F1544" w:rsidRPr="005479B2">
            <w:rPr>
              <w:rFonts w:asciiTheme="minorHAnsi" w:hAnsiTheme="minorHAnsi" w:cstheme="minorHAnsi"/>
              <w:b/>
              <w:bCs/>
              <w:highlight w:val="yellow"/>
              <w:u w:val="single"/>
            </w:rPr>
            <w:t>Aberto</w:t>
          </w:r>
        </w:sdtContent>
      </w:sdt>
      <w:r w:rsidR="005479B2" w:rsidRPr="005479B2">
        <w:rPr>
          <w:rFonts w:asciiTheme="minorHAnsi" w:hAnsiTheme="minorHAnsi" w:cstheme="minorHAnsi"/>
          <w:b/>
          <w:bCs/>
          <w:highlight w:val="yellow"/>
          <w:u w:val="single"/>
        </w:rPr>
        <w:t>.</w:t>
      </w:r>
    </w:p>
    <w:p w14:paraId="797FDA52" w14:textId="77777777" w:rsidR="00AC1E88" w:rsidRPr="001F1544"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Pr="001F1544" w:rsidRDefault="00FE4B45" w:rsidP="003C1D1C">
      <w:pPr>
        <w:tabs>
          <w:tab w:val="left" w:pos="2552"/>
        </w:tabs>
        <w:ind w:firstLine="426"/>
        <w:jc w:val="both"/>
        <w:rPr>
          <w:rFonts w:ascii="Calibri" w:hAnsi="Calibri" w:cs="Calibri"/>
        </w:rPr>
      </w:pPr>
      <w:r w:rsidRPr="001F1544">
        <w:rPr>
          <w:rFonts w:ascii="Calibri" w:hAnsi="Calibri" w:cs="Calibri"/>
          <w:b/>
          <w:bCs/>
        </w:rPr>
        <w:t>7.6.2</w:t>
      </w:r>
      <w:r w:rsidR="003C1D1C" w:rsidRPr="001F1544">
        <w:rPr>
          <w:rFonts w:ascii="Calibri" w:hAnsi="Calibri" w:cs="Calibri"/>
          <w:b/>
          <w:bCs/>
        </w:rPr>
        <w:t>.1</w:t>
      </w:r>
      <w:r w:rsidRPr="001F1544">
        <w:rPr>
          <w:rFonts w:ascii="Calibri" w:hAnsi="Calibri" w:cs="Calibri"/>
          <w:b/>
          <w:bCs/>
        </w:rPr>
        <w:t xml:space="preserve"> – </w:t>
      </w:r>
      <w:r w:rsidR="003C1D1C" w:rsidRPr="001F1544">
        <w:rPr>
          <w:rFonts w:ascii="Calibri" w:hAnsi="Calibri" w:cs="Calibri"/>
        </w:rPr>
        <w:t xml:space="preserve">Caso seja adotado para o envio de lances no pregão eletrônico o modo de disputa </w:t>
      </w:r>
      <w:r w:rsidR="003C1D1C" w:rsidRPr="001F1544">
        <w:rPr>
          <w:rFonts w:ascii="Calibri" w:hAnsi="Calibri" w:cs="Calibri"/>
          <w:b/>
          <w:bCs/>
        </w:rPr>
        <w:t>"aberto"</w:t>
      </w:r>
      <w:r w:rsidR="003C1D1C" w:rsidRPr="001F1544">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1F1544">
        <w:rPr>
          <w:rFonts w:ascii="Calibri" w:hAnsi="Calibri" w:cs="Calibri"/>
          <w:b/>
          <w:bCs/>
        </w:rPr>
        <w:t>7.6.</w:t>
      </w:r>
      <w:r w:rsidR="003C1D1C" w:rsidRPr="001F1544">
        <w:rPr>
          <w:rFonts w:ascii="Calibri" w:hAnsi="Calibri" w:cs="Calibri"/>
          <w:b/>
          <w:bCs/>
        </w:rPr>
        <w:t>2.1.1</w:t>
      </w:r>
      <w:r w:rsidRPr="001F1544">
        <w:rPr>
          <w:rFonts w:ascii="Calibri" w:hAnsi="Calibri" w:cs="Calibri"/>
          <w:b/>
          <w:bCs/>
        </w:rPr>
        <w:t xml:space="preserve"> – </w:t>
      </w:r>
      <w:r w:rsidRPr="001F1544">
        <w:rPr>
          <w:rFonts w:ascii="Calibri" w:hAnsi="Calibri" w:cs="Calibri"/>
        </w:rPr>
        <w:t>A etapa de lances da sessão pública terá duração de dez minutos e, após isso, será prorrogada automaticamente</w:t>
      </w:r>
      <w:r w:rsidRPr="00344B7E">
        <w:rPr>
          <w:rFonts w:ascii="Calibri" w:hAnsi="Calibri" w:cs="Calibri"/>
        </w:rPr>
        <w:t xml:space="preserv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43AE5B86"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314493">
        <w:rPr>
          <w:rFonts w:ascii="Calibri" w:hAnsi="Calibri" w:cs="Calibri"/>
          <w:b/>
          <w:bCs/>
        </w:rPr>
        <w:t>1</w:t>
      </w:r>
      <w:r w:rsidRPr="003C1D1C">
        <w:rPr>
          <w:rFonts w:ascii="Calibri" w:hAnsi="Calibri" w:cs="Calibri"/>
          <w:b/>
          <w:bCs/>
        </w:rPr>
        <w:t>.</w:t>
      </w:r>
      <w:r w:rsidR="00314493">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236E6055" w14:textId="77777777" w:rsidR="003C1D1C" w:rsidRDefault="003C1D1C" w:rsidP="00FE4B45">
      <w:pPr>
        <w:tabs>
          <w:tab w:val="left" w:pos="2552"/>
        </w:tabs>
        <w:ind w:firstLine="142"/>
        <w:jc w:val="both"/>
        <w:rPr>
          <w:rFonts w:ascii="Calibri" w:hAnsi="Calibri" w:cs="Calibri"/>
        </w:rPr>
      </w:pPr>
    </w:p>
    <w:p w14:paraId="4C7351C4" w14:textId="77777777" w:rsidR="00AC1E88" w:rsidRPr="00AC1E88" w:rsidRDefault="003C1D1C" w:rsidP="00AC1E88">
      <w:pPr>
        <w:tabs>
          <w:tab w:val="left" w:pos="2552"/>
        </w:tabs>
        <w:ind w:firstLine="142"/>
        <w:jc w:val="both"/>
        <w:rPr>
          <w:rFonts w:ascii="Calibri" w:hAnsi="Calibri" w:cs="Calibri"/>
        </w:rPr>
      </w:pPr>
      <w:r w:rsidRPr="00AC1E88">
        <w:rPr>
          <w:rFonts w:ascii="Calibri" w:hAnsi="Calibri" w:cs="Calibri"/>
          <w:b/>
          <w:bCs/>
        </w:rPr>
        <w:t>7.6.2.</w:t>
      </w:r>
      <w:r w:rsidR="00AC1E88" w:rsidRPr="00AC1E88">
        <w:rPr>
          <w:rFonts w:ascii="Calibri" w:hAnsi="Calibri" w:cs="Calibri"/>
          <w:b/>
          <w:bCs/>
        </w:rPr>
        <w:t>2</w:t>
      </w:r>
      <w:r w:rsidRPr="00AC1E88">
        <w:rPr>
          <w:rFonts w:ascii="Calibri" w:hAnsi="Calibri" w:cs="Calibri"/>
          <w:b/>
          <w:bCs/>
        </w:rPr>
        <w:t xml:space="preserve"> –</w:t>
      </w:r>
      <w:r>
        <w:rPr>
          <w:rFonts w:ascii="Calibri" w:hAnsi="Calibri" w:cs="Calibri"/>
        </w:rPr>
        <w:t xml:space="preserve"> </w:t>
      </w:r>
      <w:r w:rsidR="00AC1E88" w:rsidRPr="00AC1E88">
        <w:rPr>
          <w:rFonts w:ascii="Calibri" w:hAnsi="Calibri" w:cs="Calibri"/>
        </w:rPr>
        <w:t>Caso seja adotado para o envio de lances no pregão eletrônico o modo de disputa "</w:t>
      </w:r>
      <w:r w:rsidR="00AC1E88" w:rsidRPr="00AC1E88">
        <w:rPr>
          <w:rFonts w:ascii="Calibri" w:hAnsi="Calibri" w:cs="Calibri"/>
          <w:b/>
          <w:bCs/>
        </w:rPr>
        <w:t>aberto e fechado</w:t>
      </w:r>
      <w:r w:rsidR="00AC1E88" w:rsidRPr="00AC1E88">
        <w:rPr>
          <w:rFonts w:ascii="Calibri" w:hAnsi="Calibri" w:cs="Calibri"/>
        </w:rPr>
        <w:t>", os licitantes apresentarão lances públicos e sucessivos, com lance final e fechado.</w:t>
      </w:r>
    </w:p>
    <w:p w14:paraId="7F14A12B" w14:textId="2D90681D"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 xml:space="preserve">7.6.2.2.1 </w:t>
      </w:r>
      <w:r>
        <w:rPr>
          <w:rFonts w:ascii="Calibri" w:hAnsi="Calibri" w:cs="Calibri"/>
          <w:b/>
          <w:bCs/>
        </w:rPr>
        <w:t xml:space="preserve">– </w:t>
      </w:r>
      <w:r w:rsidRPr="00AC1E88">
        <w:rPr>
          <w:rFonts w:ascii="Calibri" w:hAnsi="Calibri" w:cs="Calibri"/>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5577EE13" w14:textId="7C61895D"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7.6.2.2.2 –</w:t>
      </w:r>
      <w:r>
        <w:rPr>
          <w:rFonts w:ascii="Calibri" w:hAnsi="Calibri" w:cs="Calibri"/>
        </w:rPr>
        <w:t xml:space="preserve"> </w:t>
      </w:r>
      <w:r w:rsidRPr="00AC1E88">
        <w:rPr>
          <w:rFonts w:ascii="Calibri" w:hAnsi="Calibri" w:cs="Calibri"/>
        </w:rPr>
        <w:t xml:space="preserve">Encerrado o prazo previsto no subitem anterior, o sistema abrirá oportunidade para que o autor da oferta de valor mais baixo e os das ofertas com preços até 10% (dez por cento) </w:t>
      </w:r>
      <w:proofErr w:type="spellStart"/>
      <w:r w:rsidRPr="00AC1E88">
        <w:rPr>
          <w:rFonts w:ascii="Calibri" w:hAnsi="Calibri" w:cs="Calibri"/>
        </w:rPr>
        <w:t>superiores</w:t>
      </w:r>
      <w:proofErr w:type="spellEnd"/>
      <w:r w:rsidRPr="00AC1E88">
        <w:rPr>
          <w:rFonts w:ascii="Calibri" w:hAnsi="Calibri" w:cs="Calibri"/>
        </w:rPr>
        <w:t xml:space="preserve"> àquela possam ofertar um lance final e fechado em até cinco minutos, o qual será sigiloso até o encerramento deste prazo.</w:t>
      </w:r>
    </w:p>
    <w:p w14:paraId="74F527B1" w14:textId="29606183"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7.6.2.2.3 –</w:t>
      </w:r>
      <w:r>
        <w:rPr>
          <w:rFonts w:ascii="Calibri" w:hAnsi="Calibri" w:cs="Calibri"/>
        </w:rPr>
        <w:t xml:space="preserve"> </w:t>
      </w:r>
      <w:r w:rsidRPr="00AC1E88">
        <w:rPr>
          <w:rFonts w:ascii="Calibri" w:hAnsi="Calibri" w:cs="Calibri"/>
        </w:rPr>
        <w:t>No procedimento de que trata o subitem supra, o licitante poderá optar por manter o seu último lance da etapa aberta, ou por ofertar melhor lance.</w:t>
      </w:r>
    </w:p>
    <w:p w14:paraId="7C009481" w14:textId="6ACB7D8E"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7.6.2.2.4 –</w:t>
      </w:r>
      <w:r>
        <w:rPr>
          <w:rFonts w:ascii="Calibri" w:hAnsi="Calibri" w:cs="Calibri"/>
        </w:rPr>
        <w:t xml:space="preserve"> N</w:t>
      </w:r>
      <w:r w:rsidRPr="00AC1E88">
        <w:rPr>
          <w:rFonts w:ascii="Calibri" w:hAnsi="Calibri" w:cs="Calibri"/>
        </w:rPr>
        <w:t>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1420B4B" w14:textId="6ABF038F" w:rsidR="003C1D1C"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7.6.2.2.5 –</w:t>
      </w:r>
      <w:r w:rsidRPr="00AC1E88">
        <w:rPr>
          <w:rFonts w:ascii="Calibri" w:hAnsi="Calibri" w:cs="Calibri"/>
        </w:rPr>
        <w:t xml:space="preserve"> Após o término dos prazos estabelecidos nos itens anteriores, o sistema ordenará e divulgará os lances segundo a ordem crescente de valores.</w:t>
      </w:r>
    </w:p>
    <w:p w14:paraId="601E01D8" w14:textId="60FA37BB" w:rsidR="00AC1E88" w:rsidRPr="00AC1E88" w:rsidRDefault="00AC1E88" w:rsidP="00AC1E88">
      <w:pPr>
        <w:tabs>
          <w:tab w:val="left" w:pos="2552"/>
        </w:tabs>
        <w:ind w:firstLine="142"/>
        <w:jc w:val="both"/>
        <w:rPr>
          <w:rFonts w:ascii="Calibri" w:hAnsi="Calibri" w:cs="Calibri"/>
        </w:rPr>
      </w:pPr>
    </w:p>
    <w:p w14:paraId="5D222810" w14:textId="3674A479" w:rsidR="00AC1E88" w:rsidRPr="00AC1E88" w:rsidRDefault="00AC1E88" w:rsidP="00AC1E88">
      <w:pPr>
        <w:tabs>
          <w:tab w:val="left" w:pos="2552"/>
        </w:tabs>
        <w:ind w:firstLine="142"/>
        <w:jc w:val="both"/>
        <w:rPr>
          <w:rFonts w:ascii="Calibri" w:hAnsi="Calibri" w:cs="Calibri"/>
        </w:rPr>
      </w:pPr>
      <w:r w:rsidRPr="00AC1E88">
        <w:rPr>
          <w:rFonts w:ascii="Calibri" w:hAnsi="Calibri" w:cs="Calibri"/>
        </w:rPr>
        <w:t>7.6.2.3 – Caso seja adotado para o envio de lances no pregão eletrônico o modo de disputa "</w:t>
      </w:r>
      <w:r w:rsidRPr="00AC1E88">
        <w:rPr>
          <w:rFonts w:ascii="Calibri" w:hAnsi="Calibri" w:cs="Calibri"/>
          <w:b/>
          <w:bCs/>
        </w:rPr>
        <w:t>fechado e aberto</w:t>
      </w:r>
      <w:r w:rsidRPr="00AC1E88">
        <w:rPr>
          <w:rFonts w:ascii="Calibri" w:hAnsi="Calibri" w:cs="Calibri"/>
        </w:rPr>
        <w:t xml:space="preserve">", poderão participar da etapa aberta somente os licitantes que apresentarem a proposta de menor preço/ maior percentual de desconto e os das propostas até 10% (dez por cento) </w:t>
      </w:r>
      <w:r w:rsidRPr="00AC1E88">
        <w:rPr>
          <w:rFonts w:ascii="Calibri" w:hAnsi="Calibri" w:cs="Calibri"/>
        </w:rPr>
        <w:lastRenderedPageBreak/>
        <w:t>superiores/inferiores àquela, em que os licitantes apresentarão lances públicos e sucessivos, até o encerramento da sessão e eventuais prorrogações.</w:t>
      </w:r>
    </w:p>
    <w:p w14:paraId="0267C4A9" w14:textId="59F54388"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7.6.2.3.1 –</w:t>
      </w:r>
      <w:r>
        <w:rPr>
          <w:rFonts w:ascii="Calibri" w:hAnsi="Calibri" w:cs="Calibri"/>
        </w:rPr>
        <w:t xml:space="preserve"> </w:t>
      </w:r>
      <w:r w:rsidRPr="00AC1E88">
        <w:rPr>
          <w:rFonts w:ascii="Calibri" w:hAnsi="Calibri" w:cs="Calibri"/>
        </w:rPr>
        <w:t xml:space="preserve">Não havendo pelo menos 3 (três) propostas nas condições definidas no item </w:t>
      </w:r>
      <w:r w:rsidR="00FD4C15">
        <w:rPr>
          <w:rFonts w:ascii="Calibri" w:hAnsi="Calibri" w:cs="Calibri"/>
        </w:rPr>
        <w:t>7.6.2.3</w:t>
      </w:r>
      <w:r w:rsidRPr="00AC1E88">
        <w:rPr>
          <w:rFonts w:ascii="Calibri" w:hAnsi="Calibri" w:cs="Calibri"/>
        </w:rPr>
        <w:t>, poderão os licitantes que apresentaram as três melhores propostas, consideradas as empatadas, oferecer novos lances sucessivos.</w:t>
      </w:r>
    </w:p>
    <w:p w14:paraId="61F02883" w14:textId="5E2EFCA0"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7.6.2.3.2 –</w:t>
      </w:r>
      <w:r>
        <w:rPr>
          <w:rFonts w:ascii="Calibri" w:hAnsi="Calibri" w:cs="Calibri"/>
        </w:rPr>
        <w:t xml:space="preserve"> </w:t>
      </w:r>
      <w:r w:rsidRPr="00AC1E88">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554F0E5F" w14:textId="02D4120D"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7.6.2.3.3 –</w:t>
      </w:r>
      <w:r>
        <w:rPr>
          <w:rFonts w:ascii="Calibri" w:hAnsi="Calibri" w:cs="Calibri"/>
        </w:rPr>
        <w:t xml:space="preserve"> </w:t>
      </w:r>
      <w:r w:rsidRPr="00AC1E88">
        <w:rPr>
          <w:rFonts w:ascii="Calibri" w:hAnsi="Calibri" w:cs="Calibri"/>
        </w:rPr>
        <w:t>A prorrogação automática da etapa de lances, de que trata o subitem anterior, será de dois minutos e ocorrerá sucessivamente sempre que houver lances enviados nesse período de prorrogação, inclusive no caso de lances intermediários.</w:t>
      </w:r>
    </w:p>
    <w:p w14:paraId="54E728C1" w14:textId="33B0C78F"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7.6.2.3.4 –</w:t>
      </w:r>
      <w:r>
        <w:rPr>
          <w:rFonts w:ascii="Calibri" w:hAnsi="Calibri" w:cs="Calibri"/>
        </w:rPr>
        <w:t xml:space="preserve"> </w:t>
      </w:r>
      <w:r w:rsidRPr="00AC1E88">
        <w:rPr>
          <w:rFonts w:ascii="Calibri" w:hAnsi="Calibri" w:cs="Calibri"/>
        </w:rPr>
        <w:t>Não havendo novos lances na forma estabelecida nos itens anteriores, a sessão pública encerrar-se-á automaticamente, e o sistema ordenará e divulgará os lances conforme a ordem final de classificação.</w:t>
      </w:r>
    </w:p>
    <w:p w14:paraId="7A38E6D5" w14:textId="0D31A4BC"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7.6.2.3.5 –</w:t>
      </w:r>
      <w:r>
        <w:rPr>
          <w:rFonts w:ascii="Calibri" w:hAnsi="Calibri" w:cs="Calibri"/>
        </w:rPr>
        <w:t xml:space="preserve"> </w:t>
      </w:r>
      <w:r w:rsidRPr="00AC1E88">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18F37474" w14:textId="77777777" w:rsidR="00AC1E88" w:rsidRDefault="00AC1E88" w:rsidP="00FE4B45">
      <w:pPr>
        <w:pStyle w:val="Corpodetexto22"/>
        <w:rPr>
          <w:rFonts w:ascii="Calibri" w:hAnsi="Calibri" w:cs="Calibri"/>
          <w:b/>
          <w:bCs/>
          <w:sz w:val="24"/>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xml:space="preserve">, quando houver, o Pregoeiro poderá, antes de anunciar o vencedor, encaminhar, pelo sistema eletrônico, contraproposta </w:t>
      </w:r>
      <w:r w:rsidRPr="000F423D">
        <w:rPr>
          <w:rFonts w:ascii="Calibri" w:hAnsi="Calibri" w:cs="Calibri"/>
        </w:rPr>
        <w:lastRenderedPageBreak/>
        <w:t>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044ADA28" w:rsidR="00857953" w:rsidRPr="00DC7A47"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 xml:space="preserve">tualização de documentos cuja validade </w:t>
      </w:r>
      <w:r w:rsidRPr="00DC7A47">
        <w:rPr>
          <w:rFonts w:ascii="Calibri" w:hAnsi="Calibri" w:cs="Calibri"/>
        </w:rPr>
        <w:t>tenha expirado após a data de recebimento das propostas;</w:t>
      </w:r>
    </w:p>
    <w:p w14:paraId="2C63A56F" w14:textId="285DD02B" w:rsidR="001F1544" w:rsidRPr="00DC7A47" w:rsidRDefault="001F1544" w:rsidP="005479B2">
      <w:pPr>
        <w:tabs>
          <w:tab w:val="left" w:pos="2552"/>
        </w:tabs>
        <w:jc w:val="both"/>
        <w:rPr>
          <w:rFonts w:ascii="Calibri" w:hAnsi="Calibri" w:cs="Calibri"/>
          <w:b/>
        </w:rPr>
      </w:pPr>
      <w:r w:rsidRPr="00DC7A47">
        <w:rPr>
          <w:rFonts w:ascii="Calibri" w:hAnsi="Calibri" w:cs="Calibri"/>
          <w:b/>
        </w:rPr>
        <w:t>8.</w:t>
      </w:r>
      <w:r w:rsidR="005479B2" w:rsidRPr="00DC7A47">
        <w:rPr>
          <w:rFonts w:ascii="Calibri" w:hAnsi="Calibri" w:cs="Calibri"/>
          <w:b/>
        </w:rPr>
        <w:t>8</w:t>
      </w:r>
      <w:r w:rsidRPr="00DC7A47">
        <w:rPr>
          <w:rFonts w:ascii="Calibri" w:hAnsi="Calibri" w:cs="Calibri"/>
          <w:b/>
        </w:rPr>
        <w:t xml:space="preserve"> - QUALIFICAÇÃO DOS PRODUTOS:</w:t>
      </w:r>
    </w:p>
    <w:p w14:paraId="7A50B4AC" w14:textId="77777777" w:rsidR="005479B2" w:rsidRPr="00DC7A47" w:rsidRDefault="005479B2" w:rsidP="005479B2">
      <w:pPr>
        <w:pStyle w:val="Corpodetexto"/>
        <w:widowControl w:val="0"/>
        <w:suppressAutoHyphens w:val="0"/>
        <w:spacing w:before="56"/>
        <w:ind w:firstLine="142"/>
        <w:rPr>
          <w:rFonts w:ascii="Calibri" w:hAnsi="Calibri" w:cs="Calibri"/>
        </w:rPr>
      </w:pPr>
      <w:r w:rsidRPr="00DC7A47">
        <w:rPr>
          <w:rFonts w:ascii="Calibri" w:hAnsi="Calibri" w:cs="Calibri"/>
          <w:b/>
          <w:bCs/>
        </w:rPr>
        <w:t>8.8.1 -</w:t>
      </w:r>
      <w:r w:rsidRPr="00DC7A47">
        <w:rPr>
          <w:rFonts w:ascii="Calibri" w:hAnsi="Calibri" w:cs="Calibri"/>
        </w:rPr>
        <w:t xml:space="preserve"> Comprovação para atendimento das especificações dos itens: AFE-Autorização de Funcionamento da Empresa, Registro e/ou Notificação no MS ANVISA, Laudo microbiológico conforme Resolução da Diretoria Colegiada da ANVISA nº 142 de 17/03/2017; Laudo ABNT NBR 15464-9:2010;  Laudo ABNT NBR 15464-11:2010;  Laudo ABNT NBR 15464-7:2007; Laudo microbiológico de eficácia; FISPQ – Ficha de Informação de segurança para produtos químicos; Laudo de irritabilidade Dérmica (hipoalergênico). O catálogo, ou prospecto, ou documento equivalente, contendo imagem e desenho técnico do produto, o nome da linha e código/nome do modelo e marca conforme apresentado na proposta sob pena de desclassificação do licitante, com a identificação precisa e inequívoca do bem que se pretende fornecer. Será aceito o site oficial do fabricante ou página da internet da licitante, desde que contenha as informações solicitadas, deverão ser enviados por meio eletrônico, pelo endereço licita@udesc.br, em até 1 (um) dia útil a contar da data da convocação do pregoeiro, somente das empresas melhores classificadas nos lotes.</w:t>
      </w:r>
    </w:p>
    <w:p w14:paraId="7995F77E" w14:textId="77777777" w:rsidR="005479B2" w:rsidRPr="00DC7A47" w:rsidRDefault="005479B2" w:rsidP="005479B2">
      <w:pPr>
        <w:pStyle w:val="Corpodetexto"/>
        <w:widowControl w:val="0"/>
        <w:suppressAutoHyphens w:val="0"/>
        <w:spacing w:before="56"/>
        <w:ind w:firstLine="142"/>
        <w:rPr>
          <w:rFonts w:ascii="Calibri" w:hAnsi="Calibri" w:cs="Calibri"/>
        </w:rPr>
      </w:pPr>
      <w:r w:rsidRPr="00DC7A47">
        <w:rPr>
          <w:rFonts w:ascii="Calibri" w:hAnsi="Calibri" w:cs="Calibri"/>
          <w:b/>
          <w:bCs/>
        </w:rPr>
        <w:t>8.8.2 -</w:t>
      </w:r>
      <w:r w:rsidRPr="00DC7A47">
        <w:rPr>
          <w:rFonts w:ascii="Calibri" w:hAnsi="Calibri" w:cs="Calibri"/>
        </w:rPr>
        <w:t xml:space="preserve"> A licitante melhor classificada deverá apresentar em até 1 (um) dia útil, a contar da data da convocação do pregoeiro, os documentos apontados, quando for solicitado na especificação dos itens.</w:t>
      </w:r>
    </w:p>
    <w:p w14:paraId="7593E199" w14:textId="77777777" w:rsidR="005479B2" w:rsidRPr="00DC7A47" w:rsidRDefault="005479B2" w:rsidP="005479B2">
      <w:pPr>
        <w:pStyle w:val="Corpodetexto"/>
        <w:widowControl w:val="0"/>
        <w:suppressAutoHyphens w:val="0"/>
        <w:spacing w:before="56"/>
        <w:ind w:firstLine="142"/>
        <w:rPr>
          <w:rFonts w:ascii="Calibri" w:hAnsi="Calibri" w:cs="Calibri"/>
        </w:rPr>
      </w:pPr>
      <w:r w:rsidRPr="00DC7A47">
        <w:rPr>
          <w:rFonts w:ascii="Calibri" w:hAnsi="Calibri" w:cs="Calibri"/>
          <w:b/>
          <w:bCs/>
        </w:rPr>
        <w:t>8.8.3 -</w:t>
      </w:r>
      <w:r w:rsidRPr="00DC7A47">
        <w:rPr>
          <w:rFonts w:ascii="Calibri" w:hAnsi="Calibri" w:cs="Calibri"/>
        </w:rPr>
        <w:t xml:space="preserve"> A licitante, enquadrada como atacadista ou distribuidora, além da AFE – Autorização de Funcionamento da Empresa fabricante do produto por ela cotado, deverá apresentar, também, a sua própria AFE, bem como o Alvará Sanitário, expedido por órgão local de vigilância sanitária (prefeitura ou órgão municipal).</w:t>
      </w:r>
    </w:p>
    <w:p w14:paraId="44706CDE" w14:textId="77777777" w:rsidR="005479B2" w:rsidRPr="00DC7A47" w:rsidRDefault="005479B2" w:rsidP="005479B2">
      <w:pPr>
        <w:pStyle w:val="Corpodetexto"/>
        <w:widowControl w:val="0"/>
        <w:suppressAutoHyphens w:val="0"/>
        <w:spacing w:before="56"/>
        <w:ind w:firstLine="142"/>
        <w:rPr>
          <w:rFonts w:ascii="Calibri" w:hAnsi="Calibri" w:cs="Calibri"/>
        </w:rPr>
      </w:pPr>
      <w:r w:rsidRPr="00DC7A47">
        <w:rPr>
          <w:rFonts w:ascii="Calibri" w:hAnsi="Calibri" w:cs="Calibri"/>
          <w:b/>
          <w:bCs/>
        </w:rPr>
        <w:t>8.8.4 -</w:t>
      </w:r>
      <w:r w:rsidRPr="00DC7A47">
        <w:rPr>
          <w:rFonts w:ascii="Calibri" w:hAnsi="Calibri" w:cs="Calibri"/>
        </w:rPr>
        <w:t xml:space="preserve"> A licitante, enquadrada como varejista deverá apresentar, além da AFE – Autorização de Funcionamento da Empresa fabricante do produto por ela cotado, deverá apresentar, o seu Alvará Sanitário, expedido por órgão local de vigilância sanitária (prefeitura ou órgão municipal).</w:t>
      </w:r>
    </w:p>
    <w:p w14:paraId="1F015CBD" w14:textId="77777777" w:rsidR="005479B2" w:rsidRPr="00DC7A47" w:rsidRDefault="005479B2" w:rsidP="005479B2">
      <w:pPr>
        <w:pStyle w:val="Corpodetexto"/>
        <w:widowControl w:val="0"/>
        <w:suppressAutoHyphens w:val="0"/>
        <w:spacing w:before="56"/>
        <w:ind w:firstLine="142"/>
        <w:rPr>
          <w:rFonts w:ascii="Calibri" w:hAnsi="Calibri" w:cs="Calibri"/>
        </w:rPr>
      </w:pPr>
      <w:r w:rsidRPr="00DC7A47">
        <w:rPr>
          <w:rFonts w:ascii="Calibri" w:hAnsi="Calibri" w:cs="Calibri"/>
          <w:b/>
          <w:bCs/>
        </w:rPr>
        <w:t>8.8.5 -</w:t>
      </w:r>
      <w:r w:rsidRPr="00DC7A47">
        <w:rPr>
          <w:rFonts w:ascii="Calibri" w:hAnsi="Calibri" w:cs="Calibri"/>
        </w:rPr>
        <w:t xml:space="preserve"> Será desclassificada no item, a proposta da licitante vencedora que não atender no prazo de 1 (um) dia útil, a contar da data da convocação do pregoeiro para a apresentação dos documentos, as exigências prescritas no Edital e/ou apresente, Notificação ou Registro no MS/ANVISA fora das exigências previstas em Lei ou neste Edital, estando sujeita às penalidades previstas.</w:t>
      </w:r>
    </w:p>
    <w:p w14:paraId="51E0BC81" w14:textId="77777777" w:rsidR="005479B2" w:rsidRPr="00DC7A47" w:rsidRDefault="005479B2" w:rsidP="005479B2">
      <w:pPr>
        <w:pStyle w:val="Corpodetexto"/>
        <w:widowControl w:val="0"/>
        <w:suppressAutoHyphens w:val="0"/>
        <w:spacing w:before="56"/>
        <w:ind w:firstLine="142"/>
        <w:rPr>
          <w:rFonts w:ascii="Calibri" w:hAnsi="Calibri" w:cs="Calibri"/>
        </w:rPr>
      </w:pPr>
      <w:r w:rsidRPr="00DC7A47">
        <w:rPr>
          <w:rFonts w:ascii="Calibri" w:hAnsi="Calibri" w:cs="Calibri"/>
          <w:b/>
          <w:bCs/>
        </w:rPr>
        <w:t>8.8.6 -</w:t>
      </w:r>
      <w:r w:rsidRPr="00DC7A47">
        <w:rPr>
          <w:rFonts w:ascii="Calibri" w:hAnsi="Calibri" w:cs="Calibri"/>
        </w:rPr>
        <w:t xml:space="preserve"> Enquanto não houver licitante classificada, no que tange às exigências deste item, as demais licitantes serão convocadas para apresentarem, conforme o caso, Notificação ou Registro no MS/ANVISA, em até 1 (um) dia útil 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p>
    <w:p w14:paraId="62F6DF9B" w14:textId="77777777" w:rsidR="005479B2" w:rsidRPr="00DC7A47" w:rsidRDefault="005479B2" w:rsidP="005479B2">
      <w:pPr>
        <w:pStyle w:val="Corpodetexto"/>
        <w:widowControl w:val="0"/>
        <w:suppressAutoHyphens w:val="0"/>
        <w:spacing w:before="56"/>
        <w:ind w:firstLine="142"/>
        <w:rPr>
          <w:rFonts w:ascii="Calibri" w:hAnsi="Calibri" w:cs="Calibri"/>
        </w:rPr>
      </w:pPr>
      <w:r w:rsidRPr="00DC7A47">
        <w:rPr>
          <w:rFonts w:ascii="Calibri" w:hAnsi="Calibri" w:cs="Calibri"/>
          <w:b/>
          <w:bCs/>
        </w:rPr>
        <w:t>8.8.7 -</w:t>
      </w:r>
      <w:r w:rsidRPr="00DC7A47">
        <w:rPr>
          <w:rFonts w:ascii="Calibri" w:hAnsi="Calibri" w:cs="Calibri"/>
        </w:rPr>
        <w:t xml:space="preserve"> Os documentos deverão ser apresentados na língua nacional do Brasil, ou original traduzido por tradutor oficial, por meio eletrônico, pelo endereço licita@udesc.br após convocação do pregoeiro via “CHAT”, em até 1 (um) dia útil. Os documentos referentes aos produtos/fabricantes (Notificação/Registro ou AFE/ANVISA) deverão conter informação legível, manuscrita, da empresa </w:t>
      </w:r>
      <w:r w:rsidRPr="00DC7A47">
        <w:rPr>
          <w:rFonts w:ascii="Calibri" w:hAnsi="Calibri" w:cs="Calibri"/>
        </w:rPr>
        <w:lastRenderedPageBreak/>
        <w:t xml:space="preserve">licitante e do (s) item (s) cotado(s) para a identificação de quem e, ao que se referem. </w:t>
      </w:r>
    </w:p>
    <w:p w14:paraId="50A9845D" w14:textId="77777777" w:rsidR="005479B2" w:rsidRPr="00DC7A47" w:rsidRDefault="005479B2" w:rsidP="005479B2">
      <w:pPr>
        <w:pStyle w:val="Corpodetexto"/>
        <w:widowControl w:val="0"/>
        <w:suppressAutoHyphens w:val="0"/>
        <w:spacing w:before="56"/>
        <w:ind w:firstLine="142"/>
        <w:rPr>
          <w:rFonts w:ascii="Calibri" w:hAnsi="Calibri" w:cs="Calibri"/>
        </w:rPr>
      </w:pPr>
      <w:r w:rsidRPr="00DC7A47">
        <w:rPr>
          <w:rFonts w:ascii="Calibri" w:hAnsi="Calibri" w:cs="Calibri"/>
          <w:b/>
          <w:bCs/>
        </w:rPr>
        <w:t>8.8.8 -</w:t>
      </w:r>
      <w:r w:rsidRPr="00DC7A47">
        <w:rPr>
          <w:rFonts w:ascii="Calibri" w:hAnsi="Calibri" w:cs="Calibri"/>
        </w:rPr>
        <w:t xml:space="preserve"> Após o envio dos documentos, o pregoeiro verificará nos sítios oficiais de órgãos e entidades emissores de certidões, os documentos correspondentes, constituindo meio legal de prova.</w:t>
      </w:r>
    </w:p>
    <w:p w14:paraId="0F1B036A" w14:textId="785C7F39" w:rsidR="005479B2" w:rsidRPr="00DC7A47" w:rsidRDefault="005479B2" w:rsidP="005479B2">
      <w:pPr>
        <w:pStyle w:val="Corpodetexto"/>
        <w:widowControl w:val="0"/>
        <w:suppressAutoHyphens w:val="0"/>
        <w:spacing w:before="56"/>
        <w:ind w:firstLine="142"/>
        <w:rPr>
          <w:rFonts w:ascii="Calibri" w:hAnsi="Calibri" w:cs="Calibri"/>
        </w:rPr>
      </w:pPr>
      <w:r w:rsidRPr="00DC7A47">
        <w:rPr>
          <w:rFonts w:ascii="Calibri" w:hAnsi="Calibri" w:cs="Calibri"/>
          <w:b/>
          <w:bCs/>
        </w:rPr>
        <w:t>8.8.9 -</w:t>
      </w:r>
      <w:r w:rsidRPr="00DC7A47">
        <w:rPr>
          <w:rFonts w:ascii="Calibri" w:hAnsi="Calibri" w:cs="Calibri"/>
        </w:rPr>
        <w:t xml:space="preserve"> A Contratante reserva-se o direito de solicitar, também, na entrega do objeto, os documentos mencionados neste item.</w:t>
      </w:r>
    </w:p>
    <w:p w14:paraId="334C107C" w14:textId="77777777" w:rsidR="001E3636" w:rsidRPr="00DC7A47" w:rsidRDefault="001E3636">
      <w:pPr>
        <w:tabs>
          <w:tab w:val="left" w:pos="2552"/>
        </w:tabs>
        <w:jc w:val="both"/>
        <w:rPr>
          <w:rFonts w:ascii="Calibri" w:hAnsi="Calibri" w:cs="Calibri"/>
          <w:sz w:val="20"/>
          <w:szCs w:val="20"/>
        </w:rPr>
      </w:pPr>
    </w:p>
    <w:p w14:paraId="08213FCA" w14:textId="77777777" w:rsidR="00733A11" w:rsidRPr="00DC7A47" w:rsidRDefault="00657F42">
      <w:pPr>
        <w:tabs>
          <w:tab w:val="left" w:pos="2552"/>
        </w:tabs>
        <w:jc w:val="both"/>
        <w:rPr>
          <w:rFonts w:ascii="Calibri" w:hAnsi="Calibri" w:cs="Calibri"/>
          <w:b/>
        </w:rPr>
      </w:pPr>
      <w:r w:rsidRPr="00DC7A47">
        <w:rPr>
          <w:rFonts w:ascii="Calibri" w:hAnsi="Calibri" w:cs="Calibri"/>
          <w:b/>
        </w:rPr>
        <w:t>9</w:t>
      </w:r>
      <w:r w:rsidR="00733A11" w:rsidRPr="00DC7A47">
        <w:rPr>
          <w:rFonts w:ascii="Calibri" w:hAnsi="Calibri" w:cs="Calibri"/>
          <w:b/>
        </w:rPr>
        <w:t xml:space="preserve"> – JULGAMENTO</w:t>
      </w:r>
    </w:p>
    <w:p w14:paraId="7E98DA95" w14:textId="731C315C" w:rsidR="00733A11" w:rsidRPr="00DC7A47" w:rsidRDefault="00F45909">
      <w:pPr>
        <w:tabs>
          <w:tab w:val="left" w:pos="2552"/>
          <w:tab w:val="left" w:pos="9107"/>
        </w:tabs>
        <w:jc w:val="both"/>
        <w:rPr>
          <w:rFonts w:ascii="Calibri" w:hAnsi="Calibri" w:cs="Calibri"/>
        </w:rPr>
      </w:pPr>
      <w:r w:rsidRPr="00DC7A47">
        <w:rPr>
          <w:rFonts w:ascii="Calibri" w:hAnsi="Calibri" w:cs="Calibri"/>
          <w:b/>
          <w:bCs/>
        </w:rPr>
        <w:t>9</w:t>
      </w:r>
      <w:r w:rsidR="00733A11" w:rsidRPr="00DC7A47">
        <w:rPr>
          <w:rFonts w:ascii="Calibri" w:hAnsi="Calibri" w:cs="Calibri"/>
          <w:b/>
          <w:bCs/>
        </w:rPr>
        <w:t xml:space="preserve">.1 – </w:t>
      </w:r>
      <w:r w:rsidR="00733A11" w:rsidRPr="00DC7A47">
        <w:rPr>
          <w:rFonts w:ascii="Calibri" w:hAnsi="Calibri" w:cs="Calibri"/>
        </w:rPr>
        <w:t xml:space="preserve">Será considerada primeira classificada, a proposta que, obedecendo às condições, especificações e procedimentos </w:t>
      </w:r>
      <w:r w:rsidRPr="00DC7A47">
        <w:rPr>
          <w:rFonts w:ascii="Calibri" w:hAnsi="Calibri" w:cs="Calibri"/>
        </w:rPr>
        <w:t>d</w:t>
      </w:r>
      <w:r w:rsidR="00733A11" w:rsidRPr="00DC7A47">
        <w:rPr>
          <w:rFonts w:ascii="Calibri" w:hAnsi="Calibri" w:cs="Calibri"/>
        </w:rPr>
        <w:t xml:space="preserve">este edital, apresentar o </w:t>
      </w:r>
      <w:r w:rsidR="00D84E0F" w:rsidRPr="00DC7A4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209E0" w:rsidRPr="00DC7A47">
            <w:rPr>
              <w:rFonts w:asciiTheme="minorHAnsi" w:hAnsiTheme="minorHAnsi" w:cstheme="minorHAnsi"/>
              <w:b/>
            </w:rPr>
            <w:t>por item</w:t>
          </w:r>
        </w:sdtContent>
      </w:sdt>
      <w:r w:rsidR="00D84E0F" w:rsidRPr="00DC7A47">
        <w:rPr>
          <w:rFonts w:asciiTheme="minorHAnsi" w:hAnsiTheme="minorHAnsi" w:cstheme="minorHAnsi"/>
          <w:b/>
        </w:rPr>
        <w:t>,</w:t>
      </w:r>
      <w:r w:rsidR="00D84E0F" w:rsidRPr="00DC7A47">
        <w:rPr>
          <w:rFonts w:ascii="Calibri" w:hAnsi="Calibri" w:cs="Calibri"/>
        </w:rPr>
        <w:t xml:space="preserve"> </w:t>
      </w:r>
      <w:r w:rsidR="00733A11" w:rsidRPr="00DC7A47">
        <w:rPr>
          <w:rFonts w:ascii="Calibri" w:hAnsi="Calibri" w:cs="Calibri"/>
        </w:rPr>
        <w:t xml:space="preserve">conforme </w:t>
      </w:r>
      <w:r w:rsidR="00733A11" w:rsidRPr="00DC7A47">
        <w:rPr>
          <w:rFonts w:ascii="Calibri" w:hAnsi="Calibri" w:cs="Calibri"/>
          <w:b/>
          <w:bCs/>
        </w:rPr>
        <w:t>Anexo I</w:t>
      </w:r>
      <w:r w:rsidR="00082D65" w:rsidRPr="00DC7A47">
        <w:rPr>
          <w:rFonts w:ascii="Calibri" w:hAnsi="Calibri" w:cs="Calibri"/>
          <w:b/>
          <w:bCs/>
        </w:rPr>
        <w:t>I</w:t>
      </w:r>
      <w:r w:rsidR="00733A11" w:rsidRPr="00DC7A47">
        <w:rPr>
          <w:rFonts w:ascii="Calibri" w:hAnsi="Calibri" w:cs="Calibri"/>
        </w:rPr>
        <w:t>.</w:t>
      </w:r>
    </w:p>
    <w:p w14:paraId="49067ACB" w14:textId="77777777" w:rsidR="00733A11" w:rsidRPr="00DC7A47" w:rsidRDefault="00F45909">
      <w:pPr>
        <w:tabs>
          <w:tab w:val="left" w:pos="2552"/>
        </w:tabs>
        <w:jc w:val="both"/>
        <w:rPr>
          <w:rFonts w:ascii="Calibri" w:hAnsi="Calibri" w:cs="Calibri"/>
        </w:rPr>
      </w:pPr>
      <w:r w:rsidRPr="00DC7A47">
        <w:rPr>
          <w:rFonts w:ascii="Calibri" w:hAnsi="Calibri" w:cs="Calibri"/>
          <w:b/>
          <w:bCs/>
        </w:rPr>
        <w:t xml:space="preserve">9.2 </w:t>
      </w:r>
      <w:r w:rsidR="00733A11" w:rsidRPr="00DC7A47">
        <w:rPr>
          <w:rFonts w:ascii="Calibri" w:hAnsi="Calibri" w:cs="Calibri"/>
          <w:b/>
          <w:bCs/>
        </w:rPr>
        <w:t>–</w:t>
      </w:r>
      <w:r w:rsidR="00733A11" w:rsidRPr="00DC7A47">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DC7A47" w:rsidRDefault="00F45909">
      <w:pPr>
        <w:tabs>
          <w:tab w:val="left" w:pos="2552"/>
        </w:tabs>
        <w:jc w:val="both"/>
        <w:rPr>
          <w:rFonts w:ascii="Calibri" w:hAnsi="Calibri" w:cs="Calibri"/>
          <w:b/>
          <w:bCs/>
        </w:rPr>
      </w:pPr>
      <w:r w:rsidRPr="00DC7A47">
        <w:rPr>
          <w:rFonts w:ascii="Calibri" w:hAnsi="Calibri" w:cs="Calibri"/>
          <w:b/>
          <w:bCs/>
        </w:rPr>
        <w:t>9.3</w:t>
      </w:r>
      <w:r w:rsidR="00733A11" w:rsidRPr="00DC7A47">
        <w:rPr>
          <w:rFonts w:ascii="Calibri" w:hAnsi="Calibri" w:cs="Calibri"/>
          <w:b/>
          <w:bCs/>
        </w:rPr>
        <w:t xml:space="preserve"> – Serão desclassificadas as propostas:</w:t>
      </w:r>
    </w:p>
    <w:p w14:paraId="0932F353" w14:textId="77777777" w:rsidR="00733A11" w:rsidRPr="00DC7A47" w:rsidRDefault="00733A11">
      <w:pPr>
        <w:tabs>
          <w:tab w:val="left" w:pos="2552"/>
        </w:tabs>
        <w:jc w:val="both"/>
        <w:rPr>
          <w:rFonts w:ascii="Calibri" w:hAnsi="Calibri" w:cs="Calibri"/>
        </w:rPr>
      </w:pPr>
      <w:r w:rsidRPr="00DC7A47">
        <w:rPr>
          <w:rFonts w:ascii="Calibri" w:hAnsi="Calibri" w:cs="Calibri"/>
          <w:b/>
          <w:bCs/>
        </w:rPr>
        <w:t>a)</w:t>
      </w:r>
      <w:r w:rsidRPr="00DC7A47">
        <w:rPr>
          <w:rFonts w:ascii="Calibri" w:hAnsi="Calibri" w:cs="Calibri"/>
        </w:rPr>
        <w:t xml:space="preserve"> que não atenderem às exigências do ato convocatório da licitação;</w:t>
      </w:r>
    </w:p>
    <w:p w14:paraId="02AD6DEE" w14:textId="77777777" w:rsidR="00733A11" w:rsidRPr="00DC7A47" w:rsidRDefault="00733A11">
      <w:pPr>
        <w:tabs>
          <w:tab w:val="left" w:pos="2552"/>
        </w:tabs>
        <w:jc w:val="both"/>
        <w:rPr>
          <w:rFonts w:ascii="Calibri" w:hAnsi="Calibri" w:cs="Calibri"/>
        </w:rPr>
      </w:pPr>
      <w:r w:rsidRPr="00DC7A47">
        <w:rPr>
          <w:rFonts w:ascii="Calibri" w:hAnsi="Calibri" w:cs="Calibri"/>
          <w:b/>
          <w:bCs/>
        </w:rPr>
        <w:t>b)</w:t>
      </w:r>
      <w:r w:rsidRPr="00DC7A47">
        <w:rPr>
          <w:rFonts w:ascii="Calibri" w:hAnsi="Calibri" w:cs="Calibri"/>
        </w:rPr>
        <w:t xml:space="preserve"> que conflitarem com a legislação em vigor;</w:t>
      </w:r>
    </w:p>
    <w:p w14:paraId="525EEE78" w14:textId="77777777" w:rsidR="00733A11" w:rsidRPr="00DC7A47" w:rsidRDefault="00733A11">
      <w:pPr>
        <w:tabs>
          <w:tab w:val="left" w:pos="2552"/>
        </w:tabs>
        <w:jc w:val="both"/>
        <w:rPr>
          <w:rFonts w:ascii="Calibri" w:hAnsi="Calibri" w:cs="Calibri"/>
        </w:rPr>
      </w:pPr>
      <w:r w:rsidRPr="00DC7A47">
        <w:rPr>
          <w:rFonts w:ascii="Calibri" w:hAnsi="Calibri" w:cs="Calibri"/>
          <w:b/>
          <w:bCs/>
          <w:iCs/>
        </w:rPr>
        <w:t xml:space="preserve">c) </w:t>
      </w:r>
      <w:r w:rsidRPr="00DC7A47">
        <w:rPr>
          <w:rFonts w:ascii="Calibri" w:hAnsi="Calibri" w:cs="Calibri"/>
          <w:iCs/>
        </w:rPr>
        <w:t>a pedido da licitante, devidamente justificada, analisada e aceita pelo Pregoeiro</w:t>
      </w:r>
      <w:r w:rsidR="00D97E4C" w:rsidRPr="00DC7A47">
        <w:rPr>
          <w:rFonts w:ascii="Calibri" w:hAnsi="Calibri" w:cs="Calibri"/>
        </w:rPr>
        <w:t>;</w:t>
      </w:r>
    </w:p>
    <w:p w14:paraId="1EEF557A" w14:textId="77777777" w:rsidR="00F45909" w:rsidRPr="00DC7A47" w:rsidRDefault="00F45909">
      <w:pPr>
        <w:tabs>
          <w:tab w:val="left" w:pos="2552"/>
        </w:tabs>
        <w:jc w:val="both"/>
        <w:rPr>
          <w:rFonts w:ascii="Calibri" w:hAnsi="Calibri" w:cs="Calibri"/>
        </w:rPr>
      </w:pPr>
      <w:r w:rsidRPr="00DC7A47">
        <w:rPr>
          <w:rFonts w:ascii="Calibri" w:hAnsi="Calibri" w:cs="Calibri"/>
          <w:b/>
          <w:bCs/>
        </w:rPr>
        <w:t>d)</w:t>
      </w:r>
      <w:r w:rsidRPr="00DC7A47">
        <w:rPr>
          <w:rFonts w:ascii="Calibri" w:hAnsi="Calibri" w:cs="Calibri"/>
        </w:rPr>
        <w:t xml:space="preserve"> que não cotarem marca/modelo conforme solicitado pelo sistema e-Lic.</w:t>
      </w:r>
    </w:p>
    <w:p w14:paraId="5EAEF8AB" w14:textId="77777777" w:rsidR="00733A11" w:rsidRPr="00DC7A47" w:rsidRDefault="00F45909">
      <w:pPr>
        <w:tabs>
          <w:tab w:val="left" w:pos="2552"/>
        </w:tabs>
        <w:jc w:val="both"/>
        <w:rPr>
          <w:rFonts w:ascii="Calibri" w:hAnsi="Calibri" w:cs="Calibri"/>
        </w:rPr>
      </w:pPr>
      <w:r w:rsidRPr="00DC7A47">
        <w:rPr>
          <w:rFonts w:ascii="Calibri" w:hAnsi="Calibri" w:cs="Calibri"/>
          <w:b/>
          <w:bCs/>
        </w:rPr>
        <w:t>9.4</w:t>
      </w:r>
      <w:r w:rsidR="00733A11" w:rsidRPr="00DC7A47">
        <w:rPr>
          <w:rFonts w:ascii="Calibri" w:hAnsi="Calibri" w:cs="Calibri"/>
          <w:b/>
          <w:bCs/>
        </w:rPr>
        <w:t xml:space="preserve"> –</w:t>
      </w:r>
      <w:r w:rsidR="00733A11" w:rsidRPr="00DC7A47">
        <w:rPr>
          <w:rFonts w:ascii="Calibri" w:hAnsi="Calibri" w:cs="Calibri"/>
        </w:rPr>
        <w:t xml:space="preserve"> Não serão consideradas, para efeitos de julgamento, quaisquer vantagens não previstas no edital.</w:t>
      </w:r>
    </w:p>
    <w:p w14:paraId="79869FAB" w14:textId="28C3B79A" w:rsidR="00733A11" w:rsidRPr="00DC7A47" w:rsidRDefault="00853AF6">
      <w:pPr>
        <w:tabs>
          <w:tab w:val="left" w:pos="2552"/>
        </w:tabs>
        <w:jc w:val="both"/>
        <w:rPr>
          <w:rFonts w:ascii="Calibri" w:hAnsi="Calibri"/>
        </w:rPr>
      </w:pPr>
      <w:r w:rsidRPr="00DC7A47">
        <w:rPr>
          <w:rFonts w:ascii="Calibri" w:hAnsi="Calibri"/>
          <w:b/>
        </w:rPr>
        <w:t>9.5</w:t>
      </w:r>
      <w:r w:rsidRPr="00DC7A47">
        <w:rPr>
          <w:rFonts w:ascii="Calibri" w:hAnsi="Calibri"/>
        </w:rPr>
        <w:t xml:space="preserve"> </w:t>
      </w:r>
      <w:r w:rsidRPr="00DC7A47">
        <w:rPr>
          <w:rFonts w:ascii="Calibri" w:hAnsi="Calibri"/>
          <w:b/>
          <w:bCs/>
        </w:rPr>
        <w:t>–</w:t>
      </w:r>
      <w:r w:rsidRPr="00DC7A47">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DC7A47">
        <w:rPr>
          <w:rFonts w:ascii="Calibri" w:hAnsi="Calibri"/>
          <w:i/>
        </w:rPr>
        <w:t>chat</w:t>
      </w:r>
      <w:r w:rsidRPr="00DC7A47">
        <w:rPr>
          <w:rFonts w:ascii="Calibri" w:hAnsi="Calibri"/>
        </w:rPr>
        <w:t xml:space="preserve"> e acessível a todos, atribuindo-lhes validade e eficácia para fins de habilitação e classificação</w:t>
      </w:r>
      <w:r w:rsidR="00562F8F" w:rsidRPr="00DC7A47">
        <w:rPr>
          <w:rFonts w:ascii="Calibri" w:hAnsi="Calibri"/>
        </w:rPr>
        <w:t>.</w:t>
      </w:r>
    </w:p>
    <w:p w14:paraId="65AC0F49" w14:textId="77777777" w:rsidR="00314493" w:rsidRPr="00DC7A47" w:rsidRDefault="00314493" w:rsidP="00314493">
      <w:pPr>
        <w:pStyle w:val="PargrafodaLista"/>
        <w:numPr>
          <w:ilvl w:val="1"/>
          <w:numId w:val="37"/>
        </w:numPr>
        <w:jc w:val="both"/>
        <w:rPr>
          <w:b/>
          <w:color w:val="000000"/>
          <w:sz w:val="24"/>
          <w:szCs w:val="24"/>
          <w:lang w:eastAsia="pt-BR"/>
        </w:rPr>
      </w:pPr>
      <w:r w:rsidRPr="00DC7A47">
        <w:rPr>
          <w:b/>
          <w:color w:val="000000"/>
          <w:sz w:val="24"/>
          <w:szCs w:val="24"/>
          <w:lang w:eastAsia="pt-BR"/>
        </w:rPr>
        <w:t>AMOSTRA DOS PRODUTOS</w:t>
      </w:r>
    </w:p>
    <w:p w14:paraId="14D35D48" w14:textId="113B3EC1" w:rsidR="00314493" w:rsidRPr="00DC7A47" w:rsidRDefault="00314493" w:rsidP="00DC7A47">
      <w:pPr>
        <w:pStyle w:val="PargrafodaLista"/>
        <w:numPr>
          <w:ilvl w:val="2"/>
          <w:numId w:val="37"/>
        </w:numPr>
        <w:ind w:left="0" w:firstLine="142"/>
        <w:jc w:val="both"/>
        <w:rPr>
          <w:color w:val="000000"/>
          <w:sz w:val="24"/>
          <w:szCs w:val="24"/>
          <w:lang w:eastAsia="pt-BR"/>
        </w:rPr>
      </w:pPr>
      <w:r w:rsidRPr="00DC7A47">
        <w:rPr>
          <w:color w:val="000000"/>
          <w:sz w:val="24"/>
          <w:szCs w:val="24"/>
          <w:lang w:eastAsia="pt-BR"/>
        </w:rPr>
        <w:t xml:space="preserve">Os itens que na especificação solicitam </w:t>
      </w:r>
      <w:r w:rsidRPr="00DC7A47">
        <w:rPr>
          <w:b/>
          <w:color w:val="000000"/>
          <w:sz w:val="24"/>
          <w:szCs w:val="24"/>
          <w:lang w:eastAsia="pt-BR"/>
        </w:rPr>
        <w:t>amostra</w:t>
      </w:r>
      <w:r w:rsidRPr="00DC7A47">
        <w:rPr>
          <w:color w:val="000000"/>
          <w:sz w:val="24"/>
          <w:szCs w:val="24"/>
          <w:lang w:eastAsia="pt-BR"/>
        </w:rPr>
        <w:t xml:space="preserve"> devem ser apresentados pela empresa classificada com o menor lance, e esta deverá apresentar as amostras no Almoxarifado da Reitoria, conforme endereço do item 3 do Termo de referência, no prazo máximo de três dias úteis, não prorrogáveis,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0BAE4D01" w14:textId="446B21FC" w:rsidR="00314493" w:rsidRPr="00DC7A47" w:rsidRDefault="00314493" w:rsidP="00DC7A47">
      <w:pPr>
        <w:pStyle w:val="PargrafodaLista"/>
        <w:numPr>
          <w:ilvl w:val="2"/>
          <w:numId w:val="37"/>
        </w:numPr>
        <w:ind w:left="0" w:firstLine="142"/>
        <w:jc w:val="both"/>
        <w:rPr>
          <w:b/>
          <w:color w:val="000000"/>
          <w:sz w:val="24"/>
          <w:szCs w:val="24"/>
          <w:lang w:eastAsia="pt-BR"/>
        </w:rPr>
      </w:pPr>
      <w:r w:rsidRPr="00DC7A47">
        <w:rPr>
          <w:color w:val="000000"/>
          <w:sz w:val="24"/>
          <w:szCs w:val="24"/>
          <w:lang w:eastAsia="pt-BR"/>
        </w:rPr>
        <w:t xml:space="preserve">A solicitação será formalizada </w:t>
      </w:r>
      <w:r w:rsidRPr="00DC7A47">
        <w:rPr>
          <w:sz w:val="24"/>
          <w:szCs w:val="24"/>
        </w:rPr>
        <w:t>via “CHAT”</w:t>
      </w:r>
      <w:r w:rsidRPr="00DC7A47">
        <w:rPr>
          <w:color w:val="000000"/>
          <w:sz w:val="24"/>
          <w:szCs w:val="24"/>
          <w:lang w:eastAsia="pt-BR"/>
        </w:rPr>
        <w:t>, devendo a empresa entregar no prazo de 0</w:t>
      </w:r>
      <w:r w:rsidR="00947338">
        <w:rPr>
          <w:color w:val="000000"/>
          <w:sz w:val="24"/>
          <w:szCs w:val="24"/>
          <w:lang w:eastAsia="pt-BR"/>
        </w:rPr>
        <w:t>3</w:t>
      </w:r>
      <w:r w:rsidRPr="00DC7A47">
        <w:rPr>
          <w:color w:val="000000"/>
          <w:sz w:val="24"/>
          <w:szCs w:val="24"/>
          <w:lang w:eastAsia="pt-BR"/>
        </w:rPr>
        <w:t xml:space="preserve"> (</w:t>
      </w:r>
      <w:r w:rsidR="00947338">
        <w:rPr>
          <w:color w:val="000000"/>
          <w:sz w:val="24"/>
          <w:szCs w:val="24"/>
          <w:lang w:eastAsia="pt-BR"/>
        </w:rPr>
        <w:t>três</w:t>
      </w:r>
      <w:r w:rsidRPr="00DC7A47">
        <w:rPr>
          <w:color w:val="000000"/>
          <w:sz w:val="24"/>
          <w:szCs w:val="24"/>
          <w:lang w:eastAsia="pt-BR"/>
        </w:rPr>
        <w:t>) dias úteis, não prorrogáveis, sob pena de desclassificação do lote, a contar da sessão que definiu a empresa melhor classificada. Caso a empresa não apresente a amostra, além da desclassificação sofrerá as devidas penalizações por não manter a sua proposta no Pregão.</w:t>
      </w:r>
    </w:p>
    <w:p w14:paraId="38CCDB88" w14:textId="77777777" w:rsidR="00314493" w:rsidRPr="00DC7A47" w:rsidRDefault="00314493" w:rsidP="00DC7A47">
      <w:pPr>
        <w:pStyle w:val="PargrafodaLista"/>
        <w:numPr>
          <w:ilvl w:val="2"/>
          <w:numId w:val="37"/>
        </w:numPr>
        <w:ind w:left="0" w:firstLine="142"/>
        <w:jc w:val="both"/>
        <w:rPr>
          <w:b/>
          <w:color w:val="000000"/>
          <w:sz w:val="24"/>
          <w:szCs w:val="24"/>
          <w:lang w:eastAsia="pt-BR"/>
        </w:rPr>
      </w:pPr>
      <w:r w:rsidRPr="00DC7A47">
        <w:rPr>
          <w:color w:val="000000"/>
          <w:sz w:val="24"/>
          <w:szCs w:val="24"/>
          <w:lang w:eastAsia="pt-BR"/>
        </w:rPr>
        <w:t>A UDESC reterá as amostras exigidas da empresa vencedora, para fins de comparação no ato do recebimento, análise em laboratórios, desmontagem, recortes, ensaios físicos e químicos de resistência, etc., utilizada nos materiais, para comprovar nos mínimos detalhes o fornecimento do solicitado na descrição técnica do memorial descritivo.</w:t>
      </w:r>
    </w:p>
    <w:p w14:paraId="260EC4C7" w14:textId="77777777" w:rsidR="00314493" w:rsidRPr="00DC7A47" w:rsidRDefault="00314493" w:rsidP="00DC7A47">
      <w:pPr>
        <w:pStyle w:val="PargrafodaLista"/>
        <w:numPr>
          <w:ilvl w:val="2"/>
          <w:numId w:val="37"/>
        </w:numPr>
        <w:ind w:left="0" w:firstLine="142"/>
        <w:jc w:val="both"/>
        <w:rPr>
          <w:b/>
          <w:color w:val="000000"/>
          <w:sz w:val="24"/>
          <w:szCs w:val="24"/>
          <w:lang w:eastAsia="pt-BR"/>
        </w:rPr>
      </w:pPr>
      <w:r w:rsidRPr="00DC7A47">
        <w:rPr>
          <w:color w:val="000000"/>
          <w:sz w:val="24"/>
          <w:szCs w:val="24"/>
          <w:lang w:eastAsia="pt-BR"/>
        </w:rPr>
        <w:lastRenderedPageBreak/>
        <w:t>As amostras poderão sofrer danos devido aos testes que serão realizados, portanto, não poderão ser computadas no quantitativo a ser entregue. As amostras ficarão retidas em permanente como material de análise.</w:t>
      </w:r>
    </w:p>
    <w:p w14:paraId="1F9FCE00" w14:textId="77777777" w:rsidR="00314493" w:rsidRPr="00DC7A47" w:rsidRDefault="00314493" w:rsidP="00DC7A47">
      <w:pPr>
        <w:pStyle w:val="PargrafodaLista"/>
        <w:numPr>
          <w:ilvl w:val="2"/>
          <w:numId w:val="37"/>
        </w:numPr>
        <w:ind w:left="0" w:firstLine="142"/>
        <w:jc w:val="both"/>
        <w:rPr>
          <w:b/>
          <w:color w:val="000000"/>
          <w:sz w:val="24"/>
          <w:szCs w:val="24"/>
          <w:lang w:eastAsia="pt-BR"/>
        </w:rPr>
      </w:pPr>
      <w:r w:rsidRPr="00DC7A47">
        <w:rPr>
          <w:color w:val="000000"/>
          <w:sz w:val="24"/>
          <w:szCs w:val="24"/>
          <w:lang w:eastAsia="pt-BR"/>
        </w:rPr>
        <w:t>A não apresentação das amostras ou se a amostra(s) solicitada não corresponder às especificações do edital, o pregoeiro fará a desclassificação de todo o lote da empresa vencedora dos lances, justificado em análise e parecer técnico.</w:t>
      </w:r>
    </w:p>
    <w:p w14:paraId="50AEA952" w14:textId="77777777" w:rsidR="00314493" w:rsidRPr="00DC7A47" w:rsidRDefault="00314493" w:rsidP="00DC7A47">
      <w:pPr>
        <w:pStyle w:val="PargrafodaLista"/>
        <w:numPr>
          <w:ilvl w:val="2"/>
          <w:numId w:val="37"/>
        </w:numPr>
        <w:ind w:left="0" w:firstLine="142"/>
        <w:jc w:val="both"/>
        <w:rPr>
          <w:b/>
          <w:color w:val="000000"/>
          <w:sz w:val="24"/>
          <w:szCs w:val="24"/>
          <w:lang w:eastAsia="pt-BR"/>
        </w:rPr>
      </w:pPr>
      <w:r w:rsidRPr="00DC7A47">
        <w:rPr>
          <w:color w:val="000000"/>
          <w:sz w:val="24"/>
          <w:szCs w:val="24"/>
          <w:lang w:eastAsia="pt-BR"/>
        </w:rPr>
        <w:t>Na hipótese do item anterior, o pregoeiro convocará a empresa seguinte na ordem de classificação das propostas dos lances a apresentar as amostras e assim por diante.</w:t>
      </w:r>
    </w:p>
    <w:p w14:paraId="3CA8645F" w14:textId="77777777" w:rsidR="00853AF6" w:rsidRPr="00DC7A47" w:rsidRDefault="00853AF6">
      <w:pPr>
        <w:tabs>
          <w:tab w:val="left" w:pos="2552"/>
        </w:tabs>
        <w:jc w:val="both"/>
        <w:rPr>
          <w:rFonts w:ascii="Calibri" w:hAnsi="Calibri" w:cs="Calibri"/>
          <w:sz w:val="20"/>
          <w:szCs w:val="20"/>
        </w:rPr>
      </w:pPr>
    </w:p>
    <w:p w14:paraId="231F7717" w14:textId="5F6A0158" w:rsidR="00733A11" w:rsidRPr="00DC7A47" w:rsidRDefault="00F45909">
      <w:pPr>
        <w:tabs>
          <w:tab w:val="left" w:pos="2552"/>
        </w:tabs>
        <w:jc w:val="both"/>
        <w:rPr>
          <w:rFonts w:ascii="Calibri" w:hAnsi="Calibri" w:cs="Calibri"/>
          <w:b/>
        </w:rPr>
      </w:pPr>
      <w:r w:rsidRPr="00DC7A47">
        <w:rPr>
          <w:rFonts w:ascii="Calibri" w:hAnsi="Calibri" w:cs="Calibri"/>
          <w:b/>
        </w:rPr>
        <w:t>10</w:t>
      </w:r>
      <w:r w:rsidR="00733A11" w:rsidRPr="00DC7A47">
        <w:rPr>
          <w:rFonts w:ascii="Calibri" w:hAnsi="Calibri" w:cs="Calibri"/>
          <w:b/>
        </w:rPr>
        <w:t xml:space="preserve"> – DAS IMPUGNAÇÕES</w:t>
      </w:r>
      <w:r w:rsidR="00F020CC" w:rsidRPr="00DC7A47">
        <w:rPr>
          <w:rFonts w:ascii="Calibri" w:hAnsi="Calibri" w:cs="Calibri"/>
          <w:b/>
        </w:rPr>
        <w:t xml:space="preserve"> E </w:t>
      </w:r>
      <w:r w:rsidR="00733A11" w:rsidRPr="00DC7A47">
        <w:rPr>
          <w:rFonts w:ascii="Calibri" w:hAnsi="Calibri" w:cs="Calibri"/>
          <w:b/>
        </w:rPr>
        <w:t>DOS RECURSOS ADMINISTRATIVOS</w:t>
      </w:r>
    </w:p>
    <w:p w14:paraId="09287A63" w14:textId="04D03218" w:rsidR="00F36B64" w:rsidRPr="00DC7A47" w:rsidRDefault="00F36B64" w:rsidP="00F36B64">
      <w:pPr>
        <w:jc w:val="both"/>
        <w:rPr>
          <w:rFonts w:ascii="Calibri" w:hAnsi="Calibri" w:cs="Calibri"/>
        </w:rPr>
      </w:pPr>
      <w:r w:rsidRPr="00DC7A47">
        <w:rPr>
          <w:rFonts w:ascii="Calibri" w:hAnsi="Calibri" w:cs="Calibri"/>
          <w:b/>
          <w:bCs/>
        </w:rPr>
        <w:t>1</w:t>
      </w:r>
      <w:r w:rsidR="00F45909" w:rsidRPr="00DC7A47">
        <w:rPr>
          <w:rFonts w:ascii="Calibri" w:hAnsi="Calibri" w:cs="Calibri"/>
          <w:b/>
          <w:bCs/>
        </w:rPr>
        <w:t>0</w:t>
      </w:r>
      <w:r w:rsidRPr="00DC7A47">
        <w:rPr>
          <w:rFonts w:ascii="Calibri" w:hAnsi="Calibri" w:cs="Calibri"/>
          <w:b/>
          <w:bCs/>
        </w:rPr>
        <w:t>.1 –</w:t>
      </w:r>
      <w:r w:rsidRPr="00DC7A47">
        <w:rPr>
          <w:rFonts w:ascii="Calibri" w:hAnsi="Calibri" w:cs="Calibri"/>
        </w:rPr>
        <w:t xml:space="preserve"> Qualquer pessoa até </w:t>
      </w:r>
      <w:r w:rsidR="00EF424C" w:rsidRPr="00DC7A47">
        <w:rPr>
          <w:rFonts w:ascii="Calibri" w:hAnsi="Calibri" w:cs="Calibri"/>
        </w:rPr>
        <w:t xml:space="preserve">três </w:t>
      </w:r>
      <w:r w:rsidRPr="00DC7A47">
        <w:rPr>
          <w:rFonts w:ascii="Calibri" w:hAnsi="Calibri" w:cs="Calibri"/>
        </w:rPr>
        <w:t xml:space="preserve">dias úteis antes da abertura da sessão poderá impugnar o </w:t>
      </w:r>
      <w:r w:rsidR="00F45909" w:rsidRPr="00DC7A47">
        <w:rPr>
          <w:rFonts w:ascii="Calibri" w:hAnsi="Calibri" w:cs="Calibri"/>
        </w:rPr>
        <w:t>Edital</w:t>
      </w:r>
      <w:r w:rsidRPr="00DC7A47">
        <w:rPr>
          <w:rFonts w:ascii="Calibri" w:hAnsi="Calibri" w:cs="Calibri"/>
        </w:rPr>
        <w:t xml:space="preserve"> por meio do Sistema eletrônico, no espaço destinado ao “Registro de</w:t>
      </w:r>
      <w:r w:rsidR="00F45909" w:rsidRPr="00DC7A47">
        <w:rPr>
          <w:rFonts w:ascii="Calibri" w:hAnsi="Calibri" w:cs="Calibri"/>
        </w:rPr>
        <w:t xml:space="preserve"> </w:t>
      </w:r>
      <w:r w:rsidRPr="00DC7A47">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DC7A47">
        <w:rPr>
          <w:rFonts w:ascii="Calibri" w:hAnsi="Calibri" w:cs="Calibri"/>
          <w:b/>
          <w:bCs/>
        </w:rPr>
        <w:t>1</w:t>
      </w:r>
      <w:r w:rsidR="00F45909" w:rsidRPr="00DC7A47">
        <w:rPr>
          <w:rFonts w:ascii="Calibri" w:hAnsi="Calibri" w:cs="Calibri"/>
          <w:b/>
          <w:bCs/>
        </w:rPr>
        <w:t>0</w:t>
      </w:r>
      <w:r w:rsidRPr="00DC7A47">
        <w:rPr>
          <w:rFonts w:ascii="Calibri" w:hAnsi="Calibri" w:cs="Calibri"/>
          <w:b/>
          <w:bCs/>
        </w:rPr>
        <w:t>.1.1 –</w:t>
      </w:r>
      <w:r w:rsidRPr="00DC7A47">
        <w:rPr>
          <w:rFonts w:ascii="Calibri" w:hAnsi="Calibri" w:cs="Calibri"/>
        </w:rPr>
        <w:t xml:space="preserve"> Fornecedores cadastrados podem optar por registrar a impugnação efetuando o login, acessando o processo eletrônico</w:t>
      </w:r>
      <w:r w:rsidRPr="00F36B64">
        <w:rPr>
          <w:rFonts w:ascii="Calibri" w:hAnsi="Calibri" w:cs="Calibri"/>
        </w:rPr>
        <w:t>, botão “Impugnação”.</w:t>
      </w:r>
    </w:p>
    <w:p w14:paraId="21BBE1D5" w14:textId="2C789BB8" w:rsidR="00F36B64" w:rsidRPr="00F209E0" w:rsidRDefault="00F36B64" w:rsidP="00D84E0F">
      <w:pPr>
        <w:pStyle w:val="Contedodoquadro"/>
        <w:rPr>
          <w:rFonts w:asciiTheme="minorHAnsi" w:hAnsiTheme="minorHAnsi" w:cstheme="minorHAnsi"/>
          <w:szCs w:val="24"/>
        </w:rPr>
      </w:pPr>
      <w:r w:rsidRPr="00F209E0">
        <w:rPr>
          <w:rFonts w:ascii="Calibri" w:hAnsi="Calibri" w:cs="Calibri"/>
          <w:b/>
          <w:bCs/>
        </w:rPr>
        <w:t>1</w:t>
      </w:r>
      <w:r w:rsidR="00F45909" w:rsidRPr="00F209E0">
        <w:rPr>
          <w:rFonts w:ascii="Calibri" w:hAnsi="Calibri" w:cs="Calibri"/>
          <w:b/>
          <w:bCs/>
        </w:rPr>
        <w:t>0</w:t>
      </w:r>
      <w:r w:rsidRPr="00F209E0">
        <w:rPr>
          <w:rFonts w:ascii="Calibri" w:hAnsi="Calibri" w:cs="Calibri"/>
          <w:b/>
          <w:bCs/>
        </w:rPr>
        <w:t>.1.2 –</w:t>
      </w:r>
      <w:r w:rsidRPr="00F209E0">
        <w:rPr>
          <w:rFonts w:ascii="Calibri" w:hAnsi="Calibri" w:cs="Calibri"/>
        </w:rPr>
        <w:t xml:space="preserve"> Excepcionalmente, a impugnação poderá ser realizada pelo </w:t>
      </w:r>
      <w:r w:rsidR="00D84E0F" w:rsidRPr="00F209E0">
        <w:rPr>
          <w:rFonts w:asciiTheme="minorHAnsi" w:hAnsiTheme="minorHAnsi" w:cstheme="minorHAnsi"/>
          <w:b/>
          <w:bCs/>
        </w:rPr>
        <w:t>e-mail:</w:t>
      </w:r>
      <w:r w:rsidR="00D84E0F" w:rsidRPr="00F209E0">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209E0" w:rsidRPr="00F209E0">
            <w:rPr>
              <w:rFonts w:asciiTheme="minorHAnsi" w:hAnsiTheme="minorHAnsi" w:cstheme="minorHAnsi"/>
            </w:rPr>
            <w:t>licita@udesc.br</w:t>
          </w:r>
        </w:sdtContent>
      </w:sdt>
      <w:r w:rsidRPr="00F209E0">
        <w:rPr>
          <w:rFonts w:ascii="Calibri" w:hAnsi="Calibri" w:cs="Calibri"/>
        </w:rPr>
        <w:t>.</w:t>
      </w:r>
    </w:p>
    <w:p w14:paraId="3FD35D0E" w14:textId="35A8392D" w:rsidR="00F36B64" w:rsidRPr="00F209E0" w:rsidRDefault="00F36B64" w:rsidP="00F45909">
      <w:pPr>
        <w:ind w:firstLine="142"/>
        <w:jc w:val="both"/>
        <w:rPr>
          <w:rFonts w:ascii="Calibri" w:hAnsi="Calibri" w:cs="Calibri"/>
        </w:rPr>
      </w:pPr>
      <w:r w:rsidRPr="00F209E0">
        <w:rPr>
          <w:rFonts w:ascii="Calibri" w:hAnsi="Calibri" w:cs="Calibri"/>
          <w:b/>
          <w:bCs/>
        </w:rPr>
        <w:t>1</w:t>
      </w:r>
      <w:r w:rsidR="00F45909" w:rsidRPr="00F209E0">
        <w:rPr>
          <w:rFonts w:ascii="Calibri" w:hAnsi="Calibri" w:cs="Calibri"/>
          <w:b/>
          <w:bCs/>
        </w:rPr>
        <w:t>0.1.3</w:t>
      </w:r>
      <w:r w:rsidRPr="00F209E0">
        <w:rPr>
          <w:rFonts w:ascii="Calibri" w:hAnsi="Calibri" w:cs="Calibri"/>
          <w:b/>
          <w:bCs/>
        </w:rPr>
        <w:t xml:space="preserve"> –</w:t>
      </w:r>
      <w:r w:rsidRPr="00F209E0">
        <w:rPr>
          <w:rFonts w:ascii="Calibri" w:hAnsi="Calibri" w:cs="Calibri"/>
        </w:rPr>
        <w:t xml:space="preserve"> O Sistema permite inserir Anexos na aba </w:t>
      </w:r>
      <w:r w:rsidR="00F020CC" w:rsidRPr="00F209E0">
        <w:rPr>
          <w:rFonts w:ascii="Calibri" w:hAnsi="Calibri" w:cs="Calibri"/>
        </w:rPr>
        <w:t>da impugnação</w:t>
      </w:r>
      <w:r w:rsidRPr="00F209E0">
        <w:rPr>
          <w:rFonts w:ascii="Calibri" w:hAnsi="Calibri" w:cs="Calibri"/>
        </w:rPr>
        <w:t>.</w:t>
      </w:r>
    </w:p>
    <w:p w14:paraId="2AA5B02A" w14:textId="0245517C" w:rsidR="00187D25" w:rsidRPr="00FA48CA" w:rsidRDefault="00187D25" w:rsidP="00187D25">
      <w:pPr>
        <w:jc w:val="both"/>
        <w:rPr>
          <w:rFonts w:ascii="Calibri" w:hAnsi="Calibri"/>
        </w:rPr>
      </w:pPr>
      <w:r w:rsidRPr="00F209E0">
        <w:rPr>
          <w:rFonts w:ascii="Calibri" w:hAnsi="Calibri"/>
          <w:b/>
        </w:rPr>
        <w:t>1</w:t>
      </w:r>
      <w:r w:rsidR="00853AF6" w:rsidRPr="00F209E0">
        <w:rPr>
          <w:rFonts w:ascii="Calibri" w:hAnsi="Calibri"/>
          <w:b/>
        </w:rPr>
        <w:t>0</w:t>
      </w:r>
      <w:r w:rsidRPr="00F209E0">
        <w:rPr>
          <w:rFonts w:ascii="Calibri" w:hAnsi="Calibri"/>
          <w:b/>
        </w:rPr>
        <w:t>.</w:t>
      </w:r>
      <w:r w:rsidR="00853AF6" w:rsidRPr="00F209E0">
        <w:rPr>
          <w:rFonts w:ascii="Calibri" w:hAnsi="Calibri"/>
          <w:b/>
        </w:rPr>
        <w:t>2</w:t>
      </w:r>
      <w:r w:rsidRPr="00F209E0">
        <w:rPr>
          <w:rFonts w:ascii="Calibri" w:hAnsi="Calibri"/>
          <w:b/>
        </w:rPr>
        <w:t xml:space="preserve"> –</w:t>
      </w:r>
      <w:r w:rsidRPr="00F209E0">
        <w:rPr>
          <w:rFonts w:ascii="Calibri" w:hAnsi="Calibri"/>
        </w:rPr>
        <w:t xml:space="preserve"> </w:t>
      </w:r>
      <w:r w:rsidR="00853AF6" w:rsidRPr="00F209E0">
        <w:rPr>
          <w:rFonts w:ascii="Calibri" w:hAnsi="Calibri"/>
        </w:rPr>
        <w:t>D</w:t>
      </w:r>
      <w:r w:rsidRPr="00F209E0">
        <w:rPr>
          <w:rFonts w:ascii="Calibri" w:hAnsi="Calibri"/>
        </w:rPr>
        <w:t>eclarado o vencedor, qualquer licitante poderá manifestar sua intenção de recorrer</w:t>
      </w:r>
      <w:r w:rsidR="006F1B80" w:rsidRPr="00F209E0">
        <w:rPr>
          <w:rFonts w:ascii="Calibri" w:hAnsi="Calibri"/>
        </w:rPr>
        <w:t xml:space="preserve"> no prazo de 30 minutos</w:t>
      </w:r>
      <w:r w:rsidRPr="00F209E0">
        <w:rPr>
          <w:rFonts w:ascii="Calibri" w:hAnsi="Calibri"/>
        </w:rPr>
        <w:t xml:space="preserve">, </w:t>
      </w:r>
      <w:r w:rsidRPr="00F209E0">
        <w:rPr>
          <w:rFonts w:ascii="Calibri" w:hAnsi="Calibri"/>
          <w:b/>
          <w:bCs/>
        </w:rPr>
        <w:t>em campo próprio do Sistema</w:t>
      </w:r>
      <w:r w:rsidRPr="00F209E0">
        <w:rPr>
          <w:rFonts w:ascii="Calibri" w:hAnsi="Calibri"/>
        </w:rPr>
        <w:t>, sendo-lhe concedido o prazo de</w:t>
      </w:r>
      <w:r w:rsidRPr="00FA48CA">
        <w:rPr>
          <w:rFonts w:ascii="Calibri" w:hAnsi="Calibri"/>
        </w:rPr>
        <w:t xml:space="preserv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lastRenderedPageBreak/>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Default="0002196D" w:rsidP="00D02F2F">
      <w:pPr>
        <w:ind w:firstLine="142"/>
        <w:jc w:val="both"/>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7E5F53E7" w:rsidR="00F971E0" w:rsidRPr="00F209E0" w:rsidRDefault="00F971E0" w:rsidP="00D02F2F">
      <w:pPr>
        <w:ind w:firstLine="142"/>
        <w:jc w:val="both"/>
        <w:rPr>
          <w:rFonts w:ascii="Calibri" w:hAnsi="Calibri"/>
          <w:bCs/>
        </w:rPr>
      </w:pPr>
      <w:r>
        <w:rPr>
          <w:rFonts w:ascii="Calibri" w:hAnsi="Calibri"/>
          <w:b/>
        </w:rPr>
        <w:t>11.4</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w:t>
      </w:r>
      <w:r w:rsidRPr="00F209E0">
        <w:rPr>
          <w:rFonts w:ascii="Calibri" w:hAnsi="Calibri"/>
          <w:bCs/>
        </w:rPr>
        <w:t>desde que solicitado formalmente pela contratada, observado o interregno mínimo de um ano, contado a partir da data-limite para apresentação da proposta.</w:t>
      </w:r>
    </w:p>
    <w:p w14:paraId="47772345" w14:textId="5C097EF3" w:rsidR="00F971E0" w:rsidRPr="00F209E0" w:rsidRDefault="00F971E0" w:rsidP="00D02F2F">
      <w:pPr>
        <w:ind w:firstLine="142"/>
        <w:jc w:val="both"/>
        <w:rPr>
          <w:rFonts w:ascii="Calibri" w:hAnsi="Calibri"/>
          <w:bCs/>
        </w:rPr>
      </w:pPr>
      <w:r w:rsidRPr="00F209E0">
        <w:rPr>
          <w:rFonts w:ascii="Calibri" w:hAnsi="Calibri"/>
          <w:b/>
        </w:rPr>
        <w:t>11.4.2.1 -</w:t>
      </w:r>
      <w:r w:rsidRPr="00F209E0">
        <w:rPr>
          <w:rFonts w:ascii="Calibri" w:hAnsi="Calibri"/>
          <w:bCs/>
        </w:rPr>
        <w:t xml:space="preserve"> O índice de reajuste será o Índice Nacional de Preços ao Consumidor Amplo - IPCA, ou índice que vier a substituí-lo;</w:t>
      </w:r>
    </w:p>
    <w:p w14:paraId="26562D8C" w14:textId="77777777" w:rsidR="00F971E0" w:rsidRDefault="00F971E0" w:rsidP="00D02F2F">
      <w:pPr>
        <w:ind w:firstLine="142"/>
        <w:jc w:val="both"/>
        <w:rPr>
          <w:rFonts w:ascii="Calibri" w:hAnsi="Calibri"/>
          <w:bCs/>
        </w:rPr>
      </w:pPr>
      <w:r w:rsidRPr="00F209E0">
        <w:rPr>
          <w:rFonts w:ascii="Calibri" w:hAnsi="Calibri"/>
          <w:b/>
        </w:rPr>
        <w:t>11.4.2.2 -</w:t>
      </w:r>
      <w:r w:rsidRPr="00F209E0">
        <w:rPr>
          <w:rFonts w:ascii="Calibri" w:hAnsi="Calibri"/>
          <w:bCs/>
        </w:rPr>
        <w:t xml:space="preserve"> Será utilizado o acumulado do índice dos últimos 12 meses a contar da data-limite de apresentação da proposta;</w:t>
      </w:r>
    </w:p>
    <w:p w14:paraId="0016DC0F" w14:textId="34A4CAEB" w:rsidR="00F971E0" w:rsidRDefault="00F971E0" w:rsidP="00F971E0">
      <w:pPr>
        <w:ind w:firstLine="142"/>
        <w:jc w:val="both"/>
        <w:rPr>
          <w:rFonts w:ascii="Calibri" w:hAnsi="Calibri"/>
          <w:b/>
          <w:bCs/>
        </w:rPr>
      </w:pPr>
      <w:r w:rsidRPr="00F971E0">
        <w:rPr>
          <w:rFonts w:ascii="Calibri" w:hAnsi="Calibri"/>
          <w:b/>
        </w:rPr>
        <w:t>11.4.2.3 -</w:t>
      </w:r>
      <w:r>
        <w:rPr>
          <w:rFonts w:ascii="Calibri" w:hAnsi="Calibri"/>
          <w:bCs/>
        </w:rPr>
        <w:t xml:space="preserve"> </w:t>
      </w:r>
      <w:r w:rsidRPr="00F971E0">
        <w:rPr>
          <w:rFonts w:ascii="Calibri" w:hAnsi="Calibri"/>
          <w:bCs/>
        </w:rPr>
        <w:t>Os reajustes a que o contratado fizer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01F70A7B"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D02F2F">
        <w:rPr>
          <w:rFonts w:ascii="Calibri" w:hAnsi="Calibri"/>
          <w:b/>
          <w:bCs/>
          <w:sz w:val="24"/>
          <w:szCs w:val="24"/>
        </w:rPr>
        <w:t>4</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1939BB96"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D02F2F">
        <w:rPr>
          <w:rFonts w:ascii="Calibri" w:hAnsi="Calibri"/>
          <w:b/>
        </w:rPr>
        <w:t>4</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lastRenderedPageBreak/>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6ABB84FD"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p>
    <w:p w14:paraId="61140E2B" w14:textId="6FBAE64F"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3F175A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35DD59A6"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p>
    <w:p w14:paraId="5774D14D" w14:textId="4EC2950F"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p>
    <w:p w14:paraId="378E6831" w14:textId="5D0F401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lastRenderedPageBreak/>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69AA90F3" w:rsidR="008D28D0" w:rsidRPr="00F209E0" w:rsidRDefault="00DC5013" w:rsidP="003B3B12">
      <w:pPr>
        <w:shd w:val="clear" w:color="auto" w:fill="FFFFFF"/>
        <w:ind w:firstLine="142"/>
        <w:jc w:val="both"/>
        <w:rPr>
          <w:rFonts w:ascii="Calibri" w:hAnsi="Calibri" w:cs="Calibri"/>
          <w:bCs/>
        </w:rPr>
      </w:pPr>
      <w:r w:rsidRPr="00F209E0">
        <w:rPr>
          <w:rFonts w:ascii="Calibri" w:hAnsi="Calibri" w:cs="Calibri"/>
          <w:b/>
        </w:rPr>
        <w:t>14</w:t>
      </w:r>
      <w:r w:rsidR="003B3B12" w:rsidRPr="00F209E0">
        <w:rPr>
          <w:rFonts w:ascii="Calibri" w:hAnsi="Calibri" w:cs="Calibri"/>
          <w:b/>
        </w:rPr>
        <w:t>.2.2</w:t>
      </w:r>
      <w:r w:rsidR="008D28D0" w:rsidRPr="00F209E0">
        <w:rPr>
          <w:rFonts w:ascii="Calibri" w:hAnsi="Calibri" w:cs="Calibri"/>
          <w:b/>
        </w:rPr>
        <w:t xml:space="preserve"> –</w:t>
      </w:r>
      <w:r w:rsidR="008D28D0" w:rsidRPr="00F209E0">
        <w:rPr>
          <w:rFonts w:ascii="Calibri" w:hAnsi="Calibri" w:cs="Calibri"/>
          <w:bCs/>
        </w:rPr>
        <w:t xml:space="preserve"> Vistas ao processo licitatório poderão ser realizadas no endereço </w:t>
      </w:r>
      <w:hyperlink r:id="rId15" w:history="1">
        <w:r w:rsidR="008D28D0" w:rsidRPr="00F209E0">
          <w:rPr>
            <w:rStyle w:val="Hyperlink"/>
            <w:rFonts w:ascii="Calibri" w:hAnsi="Calibri" w:cs="Calibri"/>
            <w:bCs/>
          </w:rPr>
          <w:t>https://portal.sgpe.sea.sc.gov.br</w:t>
        </w:r>
      </w:hyperlink>
      <w:r w:rsidR="008D28D0" w:rsidRPr="00F209E0">
        <w:rPr>
          <w:rFonts w:ascii="Calibri" w:hAnsi="Calibri" w:cs="Calibri"/>
          <w:bCs/>
        </w:rPr>
        <w:t xml:space="preserve">, informando o nº do processo </w:t>
      </w:r>
      <w:r w:rsidR="008D28D0" w:rsidRPr="005479B2">
        <w:rPr>
          <w:rFonts w:ascii="Calibri" w:hAnsi="Calibri" w:cs="Calibri"/>
          <w:b/>
        </w:rPr>
        <w:t xml:space="preserve">UDESC </w:t>
      </w:r>
      <w:r w:rsidR="00F209E0" w:rsidRPr="005479B2">
        <w:rPr>
          <w:rFonts w:ascii="Calibri" w:hAnsi="Calibri" w:cs="Calibri"/>
          <w:b/>
        </w:rPr>
        <w:t>34085</w:t>
      </w:r>
      <w:r w:rsidR="008D28D0" w:rsidRPr="005479B2">
        <w:rPr>
          <w:rFonts w:ascii="Calibri" w:hAnsi="Calibri" w:cs="Calibri"/>
          <w:b/>
        </w:rPr>
        <w:t>/202</w:t>
      </w:r>
      <w:r w:rsidR="007C5F90" w:rsidRPr="005479B2">
        <w:rPr>
          <w:rFonts w:ascii="Calibri" w:hAnsi="Calibri" w:cs="Calibri"/>
          <w:b/>
        </w:rPr>
        <w:t>3</w:t>
      </w:r>
      <w:r w:rsidR="008D28D0" w:rsidRPr="00F209E0">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F209E0">
        <w:rPr>
          <w:rFonts w:ascii="Calibri" w:hAnsi="Calibri" w:cs="Calibri"/>
          <w:b/>
        </w:rPr>
        <w:t>1</w:t>
      </w:r>
      <w:r w:rsidR="00DC5013" w:rsidRPr="00F209E0">
        <w:rPr>
          <w:rFonts w:ascii="Calibri" w:hAnsi="Calibri" w:cs="Calibri"/>
          <w:b/>
        </w:rPr>
        <w:t>4</w:t>
      </w:r>
      <w:r w:rsidR="00733A11" w:rsidRPr="00F209E0">
        <w:rPr>
          <w:rFonts w:ascii="Calibri" w:hAnsi="Calibri" w:cs="Calibri"/>
          <w:b/>
        </w:rPr>
        <w:t>.</w:t>
      </w:r>
      <w:r w:rsidR="003B3B12" w:rsidRPr="00F209E0">
        <w:rPr>
          <w:rFonts w:ascii="Calibri" w:hAnsi="Calibri" w:cs="Calibri"/>
          <w:b/>
        </w:rPr>
        <w:t>2.3</w:t>
      </w:r>
      <w:r w:rsidR="00733A11" w:rsidRPr="00F209E0">
        <w:rPr>
          <w:rFonts w:ascii="Calibri" w:hAnsi="Calibri" w:cs="Calibri"/>
          <w:b/>
        </w:rPr>
        <w:t xml:space="preserve"> </w:t>
      </w:r>
      <w:r w:rsidR="00733A11" w:rsidRPr="00F209E0">
        <w:rPr>
          <w:rFonts w:ascii="Calibri" w:hAnsi="Calibri" w:cs="Calibri"/>
          <w:szCs w:val="22"/>
        </w:rPr>
        <w:t xml:space="preserve">– A </w:t>
      </w:r>
      <w:r w:rsidR="003B3B12" w:rsidRPr="00F209E0">
        <w:rPr>
          <w:rFonts w:ascii="Calibri" w:hAnsi="Calibri" w:cs="Calibri"/>
          <w:szCs w:val="22"/>
        </w:rPr>
        <w:t>Udesc</w:t>
      </w:r>
      <w:r w:rsidR="00733A11" w:rsidRPr="00F209E0">
        <w:rPr>
          <w:rFonts w:ascii="Calibri" w:hAnsi="Calibri" w:cs="Calibri"/>
          <w:szCs w:val="22"/>
        </w:rPr>
        <w:t xml:space="preserve"> não se responsabiliza pelo conteúdo e autenticidade de cópias deste edital, senão aquelas que estiverem </w:t>
      </w:r>
      <w:r w:rsidR="003B3B12" w:rsidRPr="00F209E0">
        <w:rPr>
          <w:rFonts w:ascii="Calibri" w:hAnsi="Calibri" w:cs="Calibri"/>
          <w:szCs w:val="22"/>
        </w:rPr>
        <w:t>nos sites informados anteriormente</w:t>
      </w:r>
      <w:r w:rsidR="00733A11" w:rsidRPr="00F209E0">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F209E0"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w:t>
      </w:r>
      <w:r w:rsidR="00733A11" w:rsidRPr="00F209E0">
        <w:rPr>
          <w:rFonts w:ascii="Calibri" w:hAnsi="Calibri" w:cs="Calibri"/>
          <w:szCs w:val="18"/>
        </w:rPr>
        <w:t>prevalência sobre qualquer outro, para apreciação judicial de quaisquer questões resultantes deste edital.</w:t>
      </w:r>
    </w:p>
    <w:p w14:paraId="70549871" w14:textId="77777777" w:rsidR="003206AA" w:rsidRPr="00F209E0" w:rsidRDefault="003206AA">
      <w:pPr>
        <w:jc w:val="both"/>
        <w:rPr>
          <w:rFonts w:ascii="Calibri" w:hAnsi="Calibri" w:cs="Calibri"/>
          <w:szCs w:val="18"/>
        </w:rPr>
      </w:pPr>
    </w:p>
    <w:p w14:paraId="78691D96" w14:textId="3FA4CC77" w:rsidR="003206AA" w:rsidRPr="00F209E0" w:rsidRDefault="00EF52B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209E0" w:rsidRPr="00F209E0">
            <w:rPr>
              <w:rFonts w:asciiTheme="minorHAnsi" w:hAnsiTheme="minorHAnsi" w:cstheme="minorHAnsi"/>
              <w:b/>
            </w:rPr>
            <w:t>Florianópolis/SC</w:t>
          </w:r>
        </w:sdtContent>
      </w:sdt>
      <w:r w:rsidR="00D84E0F" w:rsidRPr="00F209E0">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10-19T00:00:00Z">
            <w:dateFormat w:val="d' de 'MMMM' de 'yyyy"/>
            <w:lid w:val="pt-BR"/>
            <w:storeMappedDataAs w:val="dateTime"/>
            <w:calendar w:val="gregorian"/>
          </w:date>
        </w:sdtPr>
        <w:sdtEndPr/>
        <w:sdtContent>
          <w:r w:rsidR="00450158">
            <w:rPr>
              <w:rFonts w:asciiTheme="minorHAnsi" w:hAnsiTheme="minorHAnsi" w:cstheme="minorHAnsi"/>
              <w:b/>
            </w:rPr>
            <w:t>19 de outubro de 2023</w:t>
          </w:r>
        </w:sdtContent>
      </w:sdt>
      <w:r w:rsidR="00D84E0F" w:rsidRPr="00F209E0">
        <w:rPr>
          <w:rFonts w:asciiTheme="minorHAnsi" w:hAnsiTheme="minorHAnsi" w:cstheme="minorHAnsi"/>
          <w:b/>
        </w:rPr>
        <w:t>.</w:t>
      </w:r>
    </w:p>
    <w:p w14:paraId="73A0EB1D" w14:textId="77777777" w:rsidR="003206AA" w:rsidRPr="00F209E0" w:rsidRDefault="003206AA" w:rsidP="003206AA">
      <w:pPr>
        <w:jc w:val="center"/>
        <w:rPr>
          <w:rFonts w:ascii="Calibri" w:hAnsi="Calibri" w:cs="Calibri"/>
          <w:b/>
          <w:szCs w:val="18"/>
        </w:rPr>
      </w:pPr>
    </w:p>
    <w:p w14:paraId="7F68BFD4" w14:textId="77777777" w:rsidR="003206AA" w:rsidRPr="00F209E0" w:rsidRDefault="001E3636" w:rsidP="003206AA">
      <w:pPr>
        <w:pStyle w:val="Ttulo4"/>
        <w:rPr>
          <w:rFonts w:ascii="Calibri" w:hAnsi="Calibri" w:cs="Calibri"/>
          <w:sz w:val="24"/>
          <w:szCs w:val="24"/>
        </w:rPr>
      </w:pPr>
      <w:r w:rsidRPr="00F209E0">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sidRPr="00F209E0">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6139B720" w:rsidR="00733A11" w:rsidRDefault="00733A11">
      <w:pPr>
        <w:tabs>
          <w:tab w:val="left" w:pos="204"/>
          <w:tab w:val="left" w:pos="720"/>
        </w:tabs>
        <w:autoSpaceDE w:val="0"/>
        <w:jc w:val="center"/>
        <w:rPr>
          <w:rFonts w:ascii="Calibri" w:hAnsi="Calibri" w:cs="Calibri"/>
          <w:b/>
        </w:rPr>
      </w:pPr>
      <w:r w:rsidRPr="00F209E0">
        <w:rPr>
          <w:rFonts w:ascii="Calibri" w:hAnsi="Calibri" w:cs="Calibri"/>
          <w:b/>
        </w:rPr>
        <w:t xml:space="preserve">PREGÃO ELETRÔNICO Nº </w:t>
      </w:r>
      <w:r w:rsidR="00F209E0" w:rsidRPr="00F209E0">
        <w:rPr>
          <w:rFonts w:ascii="Calibri" w:hAnsi="Calibri" w:cs="Calibri"/>
          <w:b/>
        </w:rPr>
        <w:t>1146</w:t>
      </w:r>
      <w:r w:rsidR="00F2392A" w:rsidRPr="00F209E0">
        <w:rPr>
          <w:rFonts w:ascii="Calibri" w:hAnsi="Calibri" w:cs="Calibri"/>
          <w:b/>
        </w:rPr>
        <w:t>/20</w:t>
      </w:r>
      <w:r w:rsidR="00095A81" w:rsidRPr="00F209E0">
        <w:rPr>
          <w:rFonts w:ascii="Calibri" w:hAnsi="Calibri" w:cs="Calibri"/>
          <w:b/>
        </w:rPr>
        <w:t>2</w:t>
      </w:r>
      <w:r w:rsidR="007C5F90" w:rsidRPr="00F209E0">
        <w:rPr>
          <w:rFonts w:ascii="Calibri" w:hAnsi="Calibri" w:cs="Calibri"/>
          <w:b/>
        </w:rPr>
        <w:t>3</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50143407" w:rsidR="000D4AA0" w:rsidRDefault="000D4AA0" w:rsidP="00860792">
      <w:pPr>
        <w:jc w:val="center"/>
        <w:rPr>
          <w:rFonts w:ascii="Calibri" w:hAnsi="Calibri"/>
          <w:b/>
          <w:u w:val="single"/>
          <w:lang w:eastAsia="pt-BR"/>
        </w:rPr>
      </w:pPr>
    </w:p>
    <w:p w14:paraId="321CDBFE" w14:textId="183064E2" w:rsidR="005479B2" w:rsidRDefault="005479B2" w:rsidP="00860792">
      <w:pPr>
        <w:jc w:val="center"/>
        <w:rPr>
          <w:rFonts w:ascii="Calibri" w:hAnsi="Calibri"/>
          <w:b/>
          <w:u w:val="single"/>
          <w:lang w:eastAsia="pt-BR"/>
        </w:rPr>
      </w:pPr>
    </w:p>
    <w:p w14:paraId="139B0221" w14:textId="3CAD5F2A" w:rsidR="005479B2" w:rsidRDefault="005479B2" w:rsidP="00860792">
      <w:pPr>
        <w:jc w:val="center"/>
        <w:rPr>
          <w:rFonts w:ascii="Calibri" w:hAnsi="Calibri"/>
          <w:b/>
          <w:u w:val="single"/>
          <w:lang w:eastAsia="pt-BR"/>
        </w:rPr>
      </w:pPr>
    </w:p>
    <w:p w14:paraId="6228AA6B" w14:textId="4D1EB4BF" w:rsidR="005479B2" w:rsidRDefault="005479B2" w:rsidP="00860792">
      <w:pPr>
        <w:jc w:val="center"/>
        <w:rPr>
          <w:rFonts w:ascii="Calibri" w:hAnsi="Calibri"/>
          <w:b/>
          <w:u w:val="single"/>
          <w:lang w:eastAsia="pt-BR"/>
        </w:rPr>
      </w:pPr>
    </w:p>
    <w:p w14:paraId="2E08D01D" w14:textId="2324C260" w:rsidR="005479B2" w:rsidRDefault="005479B2" w:rsidP="00860792">
      <w:pPr>
        <w:jc w:val="center"/>
        <w:rPr>
          <w:rFonts w:ascii="Calibri" w:hAnsi="Calibri"/>
          <w:b/>
          <w:u w:val="single"/>
          <w:lang w:eastAsia="pt-BR"/>
        </w:rPr>
      </w:pPr>
    </w:p>
    <w:p w14:paraId="5441AE8C" w14:textId="76D20A3F" w:rsidR="005479B2" w:rsidRDefault="005479B2" w:rsidP="00860792">
      <w:pPr>
        <w:jc w:val="center"/>
        <w:rPr>
          <w:rFonts w:ascii="Calibri" w:hAnsi="Calibri"/>
          <w:b/>
          <w:u w:val="single"/>
          <w:lang w:eastAsia="pt-BR"/>
        </w:rPr>
      </w:pPr>
    </w:p>
    <w:p w14:paraId="72E00779" w14:textId="178B9F13" w:rsidR="005479B2" w:rsidRDefault="005479B2" w:rsidP="00860792">
      <w:pPr>
        <w:jc w:val="center"/>
        <w:rPr>
          <w:rFonts w:ascii="Calibri" w:hAnsi="Calibri"/>
          <w:b/>
          <w:u w:val="single"/>
          <w:lang w:eastAsia="pt-BR"/>
        </w:rPr>
      </w:pPr>
    </w:p>
    <w:p w14:paraId="626267F4" w14:textId="743AE37D" w:rsidR="005479B2" w:rsidRDefault="005479B2" w:rsidP="00860792">
      <w:pPr>
        <w:jc w:val="center"/>
        <w:rPr>
          <w:rFonts w:ascii="Calibri" w:hAnsi="Calibri"/>
          <w:b/>
          <w:u w:val="single"/>
          <w:lang w:eastAsia="pt-BR"/>
        </w:rPr>
      </w:pPr>
    </w:p>
    <w:p w14:paraId="1236292D" w14:textId="42D65314" w:rsidR="005479B2" w:rsidRDefault="005479B2" w:rsidP="00860792">
      <w:pPr>
        <w:jc w:val="center"/>
        <w:rPr>
          <w:rFonts w:ascii="Calibri" w:hAnsi="Calibri"/>
          <w:b/>
          <w:u w:val="single"/>
          <w:lang w:eastAsia="pt-BR"/>
        </w:rPr>
      </w:pPr>
    </w:p>
    <w:p w14:paraId="333DF4CB" w14:textId="6AE4D102" w:rsidR="005479B2" w:rsidRDefault="005479B2" w:rsidP="00860792">
      <w:pPr>
        <w:jc w:val="center"/>
        <w:rPr>
          <w:rFonts w:ascii="Calibri" w:hAnsi="Calibri"/>
          <w:b/>
          <w:u w:val="single"/>
          <w:lang w:eastAsia="pt-BR"/>
        </w:rPr>
      </w:pPr>
    </w:p>
    <w:p w14:paraId="67331B95" w14:textId="2EB605A9" w:rsidR="005479B2" w:rsidRDefault="005479B2" w:rsidP="00860792">
      <w:pPr>
        <w:jc w:val="center"/>
        <w:rPr>
          <w:rFonts w:ascii="Calibri" w:hAnsi="Calibri"/>
          <w:b/>
          <w:u w:val="single"/>
          <w:lang w:eastAsia="pt-BR"/>
        </w:rPr>
      </w:pPr>
    </w:p>
    <w:p w14:paraId="1803F8C4" w14:textId="6B6B3EE8" w:rsidR="005479B2" w:rsidRDefault="005479B2" w:rsidP="00860792">
      <w:pPr>
        <w:jc w:val="center"/>
        <w:rPr>
          <w:rFonts w:ascii="Calibri" w:hAnsi="Calibri"/>
          <w:b/>
          <w:u w:val="single"/>
          <w:lang w:eastAsia="pt-BR"/>
        </w:rPr>
      </w:pPr>
    </w:p>
    <w:p w14:paraId="0C5943F8" w14:textId="579133F8" w:rsidR="005479B2" w:rsidRDefault="005479B2" w:rsidP="00860792">
      <w:pPr>
        <w:jc w:val="center"/>
        <w:rPr>
          <w:rFonts w:ascii="Calibri" w:hAnsi="Calibri"/>
          <w:b/>
          <w:u w:val="single"/>
          <w:lang w:eastAsia="pt-BR"/>
        </w:rPr>
      </w:pPr>
    </w:p>
    <w:p w14:paraId="788397BE" w14:textId="6B614E61" w:rsidR="005479B2" w:rsidRDefault="005479B2" w:rsidP="00860792">
      <w:pPr>
        <w:jc w:val="center"/>
        <w:rPr>
          <w:rFonts w:ascii="Calibri" w:hAnsi="Calibri"/>
          <w:b/>
          <w:u w:val="single"/>
          <w:lang w:eastAsia="pt-BR"/>
        </w:rPr>
      </w:pPr>
    </w:p>
    <w:p w14:paraId="7DA40EF6" w14:textId="19DEE988" w:rsidR="005479B2" w:rsidRDefault="005479B2" w:rsidP="00860792">
      <w:pPr>
        <w:jc w:val="center"/>
        <w:rPr>
          <w:rFonts w:ascii="Calibri" w:hAnsi="Calibri"/>
          <w:b/>
          <w:u w:val="single"/>
          <w:lang w:eastAsia="pt-BR"/>
        </w:rPr>
      </w:pPr>
    </w:p>
    <w:p w14:paraId="17B1CB1E" w14:textId="1ACA0708" w:rsidR="005479B2" w:rsidRDefault="005479B2" w:rsidP="00860792">
      <w:pPr>
        <w:jc w:val="center"/>
        <w:rPr>
          <w:rFonts w:ascii="Calibri" w:hAnsi="Calibri"/>
          <w:b/>
          <w:u w:val="single"/>
          <w:lang w:eastAsia="pt-BR"/>
        </w:rPr>
      </w:pPr>
    </w:p>
    <w:p w14:paraId="69B47BA6" w14:textId="77777777" w:rsidR="005479B2" w:rsidRPr="00C77CC4" w:rsidRDefault="005479B2" w:rsidP="005479B2">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537C7C2C" w14:textId="77777777" w:rsidR="005479B2" w:rsidRDefault="005479B2"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3B4799F6" w:rsidR="00082D65" w:rsidRPr="00F209E0" w:rsidRDefault="00082D65" w:rsidP="00082D65">
      <w:pPr>
        <w:jc w:val="center"/>
        <w:rPr>
          <w:rFonts w:ascii="Calibri" w:hAnsi="Calibri" w:cs="Calibri"/>
          <w:b/>
        </w:rPr>
      </w:pPr>
      <w:r w:rsidRPr="00F209E0">
        <w:rPr>
          <w:rFonts w:ascii="Calibri" w:hAnsi="Calibri" w:cs="Calibri"/>
          <w:b/>
        </w:rPr>
        <w:t xml:space="preserve">PREGÃO ELETRÔNICO Nº </w:t>
      </w:r>
      <w:r w:rsidR="00F209E0" w:rsidRPr="00F209E0">
        <w:rPr>
          <w:rFonts w:ascii="Calibri" w:hAnsi="Calibri" w:cs="Calibri"/>
          <w:b/>
        </w:rPr>
        <w:t>1146</w:t>
      </w:r>
      <w:r w:rsidR="00F2392A" w:rsidRPr="00F209E0">
        <w:rPr>
          <w:rFonts w:ascii="Calibri" w:hAnsi="Calibri" w:cs="Calibri"/>
          <w:b/>
        </w:rPr>
        <w:t>/20</w:t>
      </w:r>
      <w:r w:rsidR="00095A81" w:rsidRPr="00F209E0">
        <w:rPr>
          <w:rFonts w:ascii="Calibri" w:hAnsi="Calibri" w:cs="Calibri"/>
          <w:b/>
        </w:rPr>
        <w:t>2</w:t>
      </w:r>
      <w:r w:rsidR="007C5F90" w:rsidRPr="00F209E0">
        <w:rPr>
          <w:rFonts w:ascii="Calibri" w:hAnsi="Calibri" w:cs="Calibri"/>
          <w:b/>
        </w:rPr>
        <w:t>3</w:t>
      </w:r>
    </w:p>
    <w:p w14:paraId="20D91D17" w14:textId="77777777" w:rsidR="00082D65" w:rsidRPr="00F209E0"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F209E0">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744FA3FA" w:rsidR="00F971E0" w:rsidRPr="00991097" w:rsidRDefault="00F971E0" w:rsidP="00F971E0">
      <w:pPr>
        <w:pStyle w:val="Ttulo"/>
        <w:rPr>
          <w:rFonts w:ascii="Calibri" w:hAnsi="Calibri"/>
          <w:sz w:val="24"/>
          <w14:shadow w14:blurRad="0" w14:dist="0" w14:dir="0" w14:sx="0" w14:sy="0" w14:kx="0" w14:ky="0" w14:algn="none">
            <w14:srgbClr w14:val="000000"/>
          </w14:shadow>
        </w:rPr>
      </w:pPr>
      <w:r w:rsidRPr="00991097">
        <w:rPr>
          <w:rFonts w:ascii="Calibri" w:hAnsi="Calibri"/>
          <w:sz w:val="24"/>
          <w14:shadow w14:blurRad="0" w14:dist="0" w14:dir="0" w14:sx="0" w14:sy="0" w14:kx="0" w14:ky="0" w14:algn="none">
            <w14:srgbClr w14:val="000000"/>
          </w14:shadow>
        </w:rPr>
        <w:t xml:space="preserve">PREGÃO ELETRÔNICO nº </w:t>
      </w:r>
      <w:r w:rsidR="00991097" w:rsidRPr="00991097">
        <w:rPr>
          <w:rFonts w:ascii="Calibri" w:hAnsi="Calibri"/>
          <w:sz w:val="24"/>
          <w14:shadow w14:blurRad="0" w14:dist="0" w14:dir="0" w14:sx="0" w14:sy="0" w14:kx="0" w14:ky="0" w14:algn="none">
            <w14:srgbClr w14:val="000000"/>
          </w14:shadow>
        </w:rPr>
        <w:t>1146</w:t>
      </w:r>
      <w:r w:rsidRPr="00991097">
        <w:rPr>
          <w:rFonts w:ascii="Calibri" w:hAnsi="Calibri"/>
          <w:sz w:val="24"/>
          <w14:shadow w14:blurRad="0" w14:dist="0" w14:dir="0" w14:sx="0" w14:sy="0" w14:kx="0" w14:ky="0" w14:algn="none">
            <w14:srgbClr w14:val="000000"/>
          </w14:shadow>
        </w:rPr>
        <w:t>/2023</w:t>
      </w:r>
    </w:p>
    <w:p w14:paraId="7692978E" w14:textId="17EE851A" w:rsidR="00F971E0" w:rsidRDefault="00F971E0" w:rsidP="00F971E0">
      <w:pPr>
        <w:tabs>
          <w:tab w:val="left" w:pos="2552"/>
        </w:tabs>
        <w:jc w:val="center"/>
        <w:rPr>
          <w:rFonts w:ascii="Calibri" w:hAnsi="Calibri" w:cs="Calibri"/>
          <w:b/>
          <w:bCs/>
        </w:rPr>
      </w:pPr>
      <w:r w:rsidRPr="00991097">
        <w:rPr>
          <w:rFonts w:ascii="Calibri" w:hAnsi="Calibri"/>
          <w:b/>
        </w:rPr>
        <w:t>Estudo Técnico Preliminar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16E31FB7" w14:textId="77777777" w:rsidR="005479B2" w:rsidRPr="00C77CC4" w:rsidRDefault="005479B2" w:rsidP="005479B2">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77777777" w:rsidR="00746E60" w:rsidRDefault="00746E60"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E9963A3" w14:textId="77777777" w:rsidR="00746E60" w:rsidRDefault="00746E60" w:rsidP="00746E60">
      <w:pPr>
        <w:pStyle w:val="PargrafodaLista"/>
        <w:spacing w:after="0" w:line="240" w:lineRule="auto"/>
        <w:ind w:left="283"/>
        <w:jc w:val="center"/>
        <w:rPr>
          <w:rFonts w:cs="Calibri"/>
          <w:b/>
        </w:rPr>
      </w:pPr>
    </w:p>
    <w:p w14:paraId="738C5B1A" w14:textId="77777777" w:rsidR="00746E60" w:rsidRDefault="00746E60" w:rsidP="00746E60">
      <w:pPr>
        <w:pStyle w:val="PargrafodaLista"/>
        <w:spacing w:after="0" w:line="240" w:lineRule="auto"/>
        <w:ind w:left="283"/>
        <w:jc w:val="center"/>
        <w:rPr>
          <w:rFonts w:cs="Calibri"/>
          <w:b/>
        </w:rPr>
      </w:pPr>
    </w:p>
    <w:p w14:paraId="098B8088"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t xml:space="preserve">ANEXO </w:t>
      </w:r>
      <w:r>
        <w:rPr>
          <w:rFonts w:cs="Calibri"/>
          <w:b/>
        </w:rPr>
        <w:t>I</w:t>
      </w:r>
      <w:r w:rsidR="00E25007">
        <w:rPr>
          <w:rFonts w:cs="Calibri"/>
          <w:b/>
        </w:rPr>
        <w:t>V</w:t>
      </w:r>
    </w:p>
    <w:p w14:paraId="000E80BE" w14:textId="5D886F07" w:rsidR="00746E60" w:rsidRPr="00991097" w:rsidRDefault="00746E60" w:rsidP="00991097">
      <w:pPr>
        <w:pStyle w:val="Ttulo1"/>
        <w:numPr>
          <w:ilvl w:val="0"/>
          <w:numId w:val="0"/>
        </w:numPr>
        <w:tabs>
          <w:tab w:val="left" w:pos="1134"/>
        </w:tabs>
        <w:jc w:val="center"/>
        <w:rPr>
          <w:rFonts w:ascii="Calibri" w:hAnsi="Calibri" w:cs="Calibri"/>
          <w:bCs/>
          <w:szCs w:val="24"/>
        </w:rPr>
      </w:pPr>
      <w:r w:rsidRPr="00991097">
        <w:rPr>
          <w:rFonts w:ascii="Calibri" w:hAnsi="Calibri" w:cs="Calibri"/>
          <w:bCs/>
          <w:szCs w:val="24"/>
        </w:rPr>
        <w:t xml:space="preserve">PREGÃO ELETRÔNICO nº </w:t>
      </w:r>
      <w:r w:rsidR="00F209E0" w:rsidRPr="00991097">
        <w:rPr>
          <w:rFonts w:ascii="Calibri" w:hAnsi="Calibri" w:cs="Calibri"/>
          <w:bCs/>
          <w:szCs w:val="24"/>
        </w:rPr>
        <w:t>1146</w:t>
      </w:r>
      <w:r w:rsidRPr="00991097">
        <w:rPr>
          <w:rFonts w:ascii="Calibri" w:hAnsi="Calibri" w:cs="Calibri"/>
          <w:bCs/>
          <w:szCs w:val="24"/>
        </w:rPr>
        <w:t>/2023</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F209E0">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26F13">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26F13">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26F13">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26F13">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26F13">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26F13">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26F13">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26F13">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26F13">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26F13">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26F13">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26F13">
            <w:pPr>
              <w:snapToGrid w:val="0"/>
              <w:jc w:val="right"/>
              <w:rPr>
                <w:rFonts w:ascii="Calibri" w:eastAsia="Arial Unicode MS" w:hAnsi="Calibri"/>
                <w:sz w:val="20"/>
              </w:rPr>
            </w:pPr>
          </w:p>
        </w:tc>
      </w:tr>
      <w:tr w:rsidR="00746E60" w:rsidRPr="005711D8" w14:paraId="4A37EF72" w14:textId="77777777" w:rsidTr="00326F13">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26F13">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EF52B3"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732193CB" w:rsidR="00F81BF6" w:rsidRPr="00991097" w:rsidRDefault="00F81BF6" w:rsidP="00F81BF6">
      <w:pPr>
        <w:pStyle w:val="Ttulo"/>
        <w:rPr>
          <w:rFonts w:ascii="Calibri" w:hAnsi="Calibri"/>
          <w:sz w:val="24"/>
          <w14:shadow w14:blurRad="0" w14:dist="0" w14:dir="0" w14:sx="0" w14:sy="0" w14:kx="0" w14:ky="0" w14:algn="none">
            <w14:srgbClr w14:val="000000"/>
          </w14:shadow>
        </w:rPr>
      </w:pPr>
      <w:r w:rsidRPr="00991097">
        <w:rPr>
          <w:rFonts w:ascii="Calibri" w:hAnsi="Calibri"/>
          <w:sz w:val="24"/>
          <w14:shadow w14:blurRad="0" w14:dist="0" w14:dir="0" w14:sx="0" w14:sy="0" w14:kx="0" w14:ky="0" w14:algn="none">
            <w14:srgbClr w14:val="000000"/>
          </w14:shadow>
        </w:rPr>
        <w:t xml:space="preserve">PREGÃO ELETRÔNICO nº </w:t>
      </w:r>
      <w:r w:rsidR="00F209E0" w:rsidRPr="00991097">
        <w:rPr>
          <w:rFonts w:ascii="Calibri" w:hAnsi="Calibri"/>
          <w:sz w:val="24"/>
          <w14:shadow w14:blurRad="0" w14:dist="0" w14:dir="0" w14:sx="0" w14:sy="0" w14:kx="0" w14:ky="0" w14:algn="none">
            <w14:srgbClr w14:val="000000"/>
          </w14:shadow>
        </w:rPr>
        <w:t>1146</w:t>
      </w:r>
      <w:r w:rsidR="00F2392A" w:rsidRPr="00991097">
        <w:rPr>
          <w:rFonts w:ascii="Calibri" w:hAnsi="Calibri"/>
          <w:sz w:val="24"/>
          <w14:shadow w14:blurRad="0" w14:dist="0" w14:dir="0" w14:sx="0" w14:sy="0" w14:kx="0" w14:ky="0" w14:algn="none">
            <w14:srgbClr w14:val="000000"/>
          </w14:shadow>
        </w:rPr>
        <w:t>/20</w:t>
      </w:r>
      <w:r w:rsidR="00095A81" w:rsidRPr="00991097">
        <w:rPr>
          <w:rFonts w:ascii="Calibri" w:hAnsi="Calibri"/>
          <w:sz w:val="24"/>
          <w14:shadow w14:blurRad="0" w14:dist="0" w14:dir="0" w14:sx="0" w14:sy="0" w14:kx="0" w14:ky="0" w14:algn="none">
            <w14:srgbClr w14:val="000000"/>
          </w14:shadow>
        </w:rPr>
        <w:t>2</w:t>
      </w:r>
      <w:r w:rsidR="007C5F90" w:rsidRPr="00991097">
        <w:rPr>
          <w:rFonts w:ascii="Calibri" w:hAnsi="Calibri"/>
          <w:sz w:val="24"/>
          <w14:shadow w14:blurRad="0" w14:dist="0" w14:dir="0" w14:sx="0" w14:sy="0" w14:kx="0" w14:ky="0" w14:algn="none">
            <w14:srgbClr w14:val="000000"/>
          </w14:shadow>
        </w:rPr>
        <w:t>3</w:t>
      </w:r>
    </w:p>
    <w:p w14:paraId="55A5FD0D" w14:textId="77777777" w:rsidR="00F81BF6" w:rsidRPr="00991097" w:rsidRDefault="00F81BF6" w:rsidP="00C1105C">
      <w:pPr>
        <w:pStyle w:val="Recuodecorpodetexto2"/>
        <w:spacing w:after="0" w:line="240" w:lineRule="auto"/>
        <w:ind w:left="3827"/>
        <w:jc w:val="both"/>
        <w:rPr>
          <w:rFonts w:ascii="Calibri" w:hAnsi="Calibri"/>
          <w:b/>
        </w:rPr>
      </w:pPr>
      <w:r w:rsidRPr="00991097">
        <w:rPr>
          <w:rFonts w:ascii="Calibri" w:hAnsi="Calibri"/>
          <w:b/>
        </w:rPr>
        <w:t>MINUTA DE CONTRATO</w:t>
      </w:r>
    </w:p>
    <w:p w14:paraId="5BE9C226" w14:textId="77777777" w:rsidR="00C1105C" w:rsidRPr="00991097" w:rsidRDefault="00C1105C" w:rsidP="00C1105C">
      <w:pPr>
        <w:pStyle w:val="Recuodecorpodetexto2"/>
        <w:spacing w:after="0" w:line="240" w:lineRule="auto"/>
        <w:ind w:left="3827"/>
        <w:jc w:val="both"/>
        <w:rPr>
          <w:rFonts w:ascii="Calibri" w:hAnsi="Calibri"/>
          <w:b/>
          <w:sz w:val="22"/>
          <w:szCs w:val="22"/>
        </w:rPr>
      </w:pPr>
    </w:p>
    <w:p w14:paraId="31CA1142" w14:textId="2E474354" w:rsidR="00F81BF6" w:rsidRPr="009B21AF" w:rsidRDefault="00991097" w:rsidP="00F81BF6">
      <w:pPr>
        <w:pStyle w:val="Recuodecorpodetexto2"/>
        <w:spacing w:line="240" w:lineRule="auto"/>
        <w:ind w:left="3827"/>
        <w:jc w:val="both"/>
        <w:rPr>
          <w:rFonts w:ascii="Calibri" w:hAnsi="Calibri"/>
          <w:bCs/>
          <w:sz w:val="22"/>
          <w:szCs w:val="22"/>
        </w:rPr>
      </w:pPr>
      <w:r w:rsidRPr="00991097">
        <w:rPr>
          <w:rFonts w:ascii="Calibri" w:hAnsi="Calibri" w:cs="Calibri"/>
          <w:b/>
          <w:sz w:val="22"/>
          <w:szCs w:val="22"/>
        </w:rPr>
        <w:t>AQUISIÇÃO DE MATERIAL DE LIMPEZA E PRODUTOS DE HIGIENIZAÇÃO PARA A UDESC</w:t>
      </w:r>
      <w:r w:rsidR="00A94E47" w:rsidRPr="00991097">
        <w:rPr>
          <w:rFonts w:ascii="Calibri" w:hAnsi="Calibri"/>
          <w:bCs/>
          <w:sz w:val="22"/>
          <w:szCs w:val="22"/>
        </w:rPr>
        <w:t xml:space="preserve"> </w:t>
      </w:r>
      <w:r w:rsidR="00F81BF6" w:rsidRPr="00991097">
        <w:rPr>
          <w:rFonts w:ascii="Calibri" w:hAnsi="Calibri"/>
          <w:bCs/>
          <w:sz w:val="22"/>
          <w:szCs w:val="22"/>
        </w:rPr>
        <w:t>QUE ENTRE SI CELEBRAM A FUNDAÇÃO UNIVERSIDADE DO ESTADO</w:t>
      </w:r>
      <w:r w:rsidR="00F81BF6" w:rsidRPr="009B21AF">
        <w:rPr>
          <w:rFonts w:ascii="Calibri" w:hAnsi="Calibri"/>
          <w:bCs/>
          <w:sz w:val="22"/>
          <w:szCs w:val="22"/>
        </w:rPr>
        <w:t xml:space="preserve">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01ED9361"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991097" w:rsidRPr="00991097">
        <w:rPr>
          <w:rFonts w:ascii="Calibri" w:hAnsi="Calibri" w:cs="Calibri"/>
          <w:b/>
          <w:color w:val="auto"/>
        </w:rPr>
        <w:t>AQUISIÇÃO DE MATERIAL DE LIMPEZA E PRODUTOS DE HIGIENIZAÇÃO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F209E0" w:rsidRDefault="00F971E0" w:rsidP="00F971E0">
      <w:pPr>
        <w:jc w:val="both"/>
        <w:rPr>
          <w:rFonts w:ascii="Calibri" w:hAnsi="Calibri"/>
          <w:bCs/>
          <w:sz w:val="22"/>
          <w:szCs w:val="22"/>
        </w:rPr>
      </w:pPr>
      <w:r w:rsidRPr="00F209E0">
        <w:rPr>
          <w:rFonts w:ascii="Calibri" w:hAnsi="Calibri"/>
          <w:b/>
          <w:sz w:val="22"/>
          <w:szCs w:val="22"/>
        </w:rPr>
        <w:t xml:space="preserve">III - </w:t>
      </w:r>
      <w:r w:rsidRPr="00F209E0">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F209E0" w:rsidRDefault="00F971E0" w:rsidP="00F971E0">
      <w:pPr>
        <w:ind w:firstLine="284"/>
        <w:jc w:val="both"/>
        <w:rPr>
          <w:rFonts w:ascii="Calibri" w:hAnsi="Calibri"/>
          <w:bCs/>
          <w:sz w:val="22"/>
          <w:szCs w:val="22"/>
        </w:rPr>
      </w:pPr>
      <w:r w:rsidRPr="00F209E0">
        <w:rPr>
          <w:rFonts w:ascii="Calibri" w:hAnsi="Calibri"/>
          <w:b/>
          <w:sz w:val="22"/>
          <w:szCs w:val="22"/>
        </w:rPr>
        <w:t>III-A</w:t>
      </w:r>
      <w:r w:rsidRPr="00F209E0">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F209E0">
        <w:rPr>
          <w:rFonts w:ascii="Calibri" w:hAnsi="Calibri"/>
          <w:b/>
          <w:sz w:val="22"/>
          <w:szCs w:val="22"/>
        </w:rPr>
        <w:t>III-B</w:t>
      </w:r>
      <w:r w:rsidRPr="00F209E0">
        <w:rPr>
          <w:rFonts w:ascii="Calibri" w:hAnsi="Calibri"/>
          <w:bCs/>
          <w:sz w:val="22"/>
          <w:szCs w:val="22"/>
        </w:rPr>
        <w:t xml:space="preserve"> Será utilizado o acumulado do índice dos últimos 12 meses a contar</w:t>
      </w:r>
      <w:r w:rsidRPr="00B14C12">
        <w:rPr>
          <w:rFonts w:ascii="Calibri" w:hAnsi="Calibri"/>
          <w:bCs/>
          <w:sz w:val="22"/>
          <w:szCs w:val="22"/>
        </w:rPr>
        <w:t xml:space="preserve">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6335E11" w14:textId="77777777" w:rsidR="00991097" w:rsidRDefault="00991097" w:rsidP="00991097">
      <w:pPr>
        <w:jc w:val="both"/>
        <w:rPr>
          <w:rFonts w:ascii="Calibri" w:hAnsi="Calibri" w:cs="Calibri"/>
          <w:sz w:val="22"/>
          <w:szCs w:val="22"/>
        </w:rPr>
      </w:pPr>
    </w:p>
    <w:p w14:paraId="6D272705" w14:textId="5920D40F" w:rsidR="006B5C06" w:rsidRDefault="00F81BF6" w:rsidP="00991097">
      <w:pPr>
        <w:jc w:val="both"/>
        <w:rPr>
          <w:rFonts w:ascii="Calibri" w:hAnsi="Calibri" w:cs="Calibri"/>
          <w:sz w:val="22"/>
          <w:szCs w:val="22"/>
        </w:rPr>
      </w:pPr>
      <w:r w:rsidRPr="009B21AF">
        <w:rPr>
          <w:rFonts w:ascii="Calibri" w:hAnsi="Calibri" w:cs="Calibri"/>
          <w:sz w:val="22"/>
          <w:szCs w:val="22"/>
        </w:rPr>
        <w:t>O pagamento do presente Contrato correrá a conta dos recursos consignados no orçamento abaixo:</w:t>
      </w:r>
    </w:p>
    <w:p w14:paraId="5B74247B" w14:textId="11A86524" w:rsidR="00991097" w:rsidRDefault="00991097" w:rsidP="00991097">
      <w:pPr>
        <w:jc w:val="both"/>
        <w:rPr>
          <w:rFonts w:ascii="Calibri" w:hAnsi="Calibri" w:cs="Calibri"/>
          <w:sz w:val="22"/>
          <w:szCs w:val="22"/>
        </w:rPr>
      </w:pPr>
    </w:p>
    <w:p w14:paraId="043CE37C" w14:textId="2EEFB183" w:rsidR="00991097" w:rsidRDefault="00991097" w:rsidP="00991097">
      <w:pPr>
        <w:jc w:val="both"/>
        <w:rPr>
          <w:rFonts w:ascii="Calibri" w:hAnsi="Calibri" w:cs="Calibri"/>
          <w:sz w:val="22"/>
          <w:szCs w:val="22"/>
        </w:rPr>
      </w:pPr>
    </w:p>
    <w:p w14:paraId="3C79C189" w14:textId="26028188" w:rsidR="00991097" w:rsidRDefault="00991097" w:rsidP="00991097">
      <w:pPr>
        <w:jc w:val="both"/>
        <w:rPr>
          <w:rFonts w:ascii="Calibri" w:hAnsi="Calibri" w:cs="Calibri"/>
          <w:sz w:val="22"/>
          <w:szCs w:val="22"/>
        </w:rPr>
      </w:pPr>
    </w:p>
    <w:p w14:paraId="4930134D" w14:textId="77777777" w:rsidR="00991097" w:rsidRPr="00991097" w:rsidRDefault="00991097" w:rsidP="00991097">
      <w:pPr>
        <w:jc w:val="both"/>
        <w:rPr>
          <w:rFonts w:ascii="Calibri" w:hAnsi="Calibri" w:cs="Calibri"/>
          <w:b/>
          <w:sz w:val="22"/>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91097"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991097" w:rsidRDefault="00F81BF6" w:rsidP="00D439F8">
            <w:pPr>
              <w:snapToGrid w:val="0"/>
              <w:jc w:val="center"/>
              <w:rPr>
                <w:rFonts w:ascii="Calibri" w:hAnsi="Calibri" w:cs="Calibri"/>
                <w:b/>
                <w:bCs/>
                <w:sz w:val="22"/>
                <w:szCs w:val="22"/>
                <w:lang w:val="pt-PT"/>
              </w:rPr>
            </w:pPr>
            <w:r w:rsidRPr="00991097">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991097" w:rsidRDefault="00F81BF6" w:rsidP="00D439F8">
            <w:pPr>
              <w:snapToGrid w:val="0"/>
              <w:jc w:val="center"/>
              <w:rPr>
                <w:rFonts w:ascii="Calibri" w:hAnsi="Calibri" w:cs="Calibri"/>
                <w:b/>
                <w:bCs/>
                <w:sz w:val="22"/>
                <w:szCs w:val="22"/>
                <w:lang w:val="pt-PT"/>
              </w:rPr>
            </w:pPr>
            <w:r w:rsidRPr="00991097">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991097" w:rsidRDefault="00F81BF6" w:rsidP="00D439F8">
            <w:pPr>
              <w:snapToGrid w:val="0"/>
              <w:jc w:val="center"/>
              <w:rPr>
                <w:rFonts w:ascii="Calibri" w:hAnsi="Calibri" w:cs="Calibri"/>
                <w:b/>
                <w:bCs/>
                <w:sz w:val="22"/>
                <w:szCs w:val="22"/>
                <w:lang w:val="pt-PT"/>
              </w:rPr>
            </w:pPr>
            <w:r w:rsidRPr="00991097">
              <w:rPr>
                <w:rFonts w:ascii="Calibri" w:hAnsi="Calibri" w:cs="Calibri"/>
                <w:b/>
                <w:bCs/>
                <w:sz w:val="22"/>
                <w:szCs w:val="22"/>
                <w:lang w:val="pt-PT"/>
              </w:rPr>
              <w:t>ELEMENTO DE DESPESA</w:t>
            </w:r>
          </w:p>
        </w:tc>
      </w:tr>
      <w:tr w:rsidR="00F81BF6" w:rsidRPr="00991097"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36C3DCAF" w:rsidR="00F81BF6" w:rsidRPr="00991097" w:rsidRDefault="00991097" w:rsidP="00D439F8">
            <w:pPr>
              <w:snapToGrid w:val="0"/>
              <w:jc w:val="center"/>
              <w:rPr>
                <w:rFonts w:ascii="Calibri" w:hAnsi="Calibri" w:cs="Calibri"/>
                <w:sz w:val="22"/>
                <w:szCs w:val="22"/>
              </w:rPr>
            </w:pPr>
            <w:r w:rsidRPr="00991097">
              <w:rPr>
                <w:rFonts w:ascii="Calibri" w:hAnsi="Calibri" w:cs="Calibri"/>
                <w:sz w:val="22"/>
                <w:szCs w:val="22"/>
              </w:rPr>
              <w:t>11038</w:t>
            </w:r>
          </w:p>
        </w:tc>
        <w:tc>
          <w:tcPr>
            <w:tcW w:w="4395" w:type="dxa"/>
            <w:tcBorders>
              <w:left w:val="single" w:sz="8" w:space="0" w:color="000000"/>
              <w:bottom w:val="single" w:sz="8" w:space="0" w:color="000000"/>
            </w:tcBorders>
          </w:tcPr>
          <w:p w14:paraId="24C8314E" w14:textId="68519214" w:rsidR="00F81BF6" w:rsidRPr="00991097" w:rsidRDefault="00991097" w:rsidP="00D439F8">
            <w:pPr>
              <w:snapToGrid w:val="0"/>
              <w:jc w:val="center"/>
              <w:rPr>
                <w:rFonts w:ascii="Calibri" w:hAnsi="Calibri" w:cs="Calibri"/>
                <w:sz w:val="22"/>
                <w:szCs w:val="22"/>
              </w:rPr>
            </w:pPr>
            <w:r w:rsidRPr="00991097">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60B17CDD" w:rsidR="00F81BF6" w:rsidRPr="00991097" w:rsidRDefault="00991097" w:rsidP="00D439F8">
            <w:pPr>
              <w:snapToGrid w:val="0"/>
              <w:jc w:val="center"/>
              <w:rPr>
                <w:rFonts w:ascii="Calibri" w:hAnsi="Calibri" w:cs="Calibri"/>
                <w:sz w:val="22"/>
                <w:szCs w:val="22"/>
              </w:rPr>
            </w:pPr>
            <w:r w:rsidRPr="00991097">
              <w:rPr>
                <w:rFonts w:ascii="Calibri" w:hAnsi="Calibri" w:cs="Calibri"/>
                <w:sz w:val="22"/>
                <w:szCs w:val="22"/>
              </w:rPr>
              <w:t>339030</w:t>
            </w:r>
          </w:p>
        </w:tc>
      </w:tr>
    </w:tbl>
    <w:p w14:paraId="41EB234B" w14:textId="0E0EAC25" w:rsidR="00F81BF6" w:rsidRPr="00991097" w:rsidRDefault="00F81BF6" w:rsidP="00F81BF6">
      <w:pPr>
        <w:jc w:val="both"/>
        <w:rPr>
          <w:rFonts w:ascii="Calibri" w:hAnsi="Calibri" w:cs="Calibri"/>
          <w:b/>
          <w:sz w:val="22"/>
          <w:szCs w:val="22"/>
        </w:rPr>
      </w:pPr>
      <w:r w:rsidRPr="00991097">
        <w:rPr>
          <w:rFonts w:ascii="Calibri" w:hAnsi="Calibri" w:cs="Calibri"/>
          <w:b/>
          <w:sz w:val="22"/>
          <w:szCs w:val="22"/>
        </w:rPr>
        <w:t>CLÁUSULA QUARTA – Do Prazo de Vigência do Contrato</w:t>
      </w:r>
    </w:p>
    <w:p w14:paraId="0F4AC476" w14:textId="4AB974E7" w:rsidR="00562F8F" w:rsidRPr="00991097" w:rsidRDefault="00F81BF6" w:rsidP="00562F8F">
      <w:pPr>
        <w:ind w:firstLine="142"/>
        <w:jc w:val="both"/>
        <w:rPr>
          <w:rFonts w:ascii="Calibri" w:hAnsi="Calibri"/>
        </w:rPr>
      </w:pPr>
      <w:r w:rsidRPr="00991097">
        <w:rPr>
          <w:rFonts w:ascii="Calibri" w:hAnsi="Calibri" w:cs="Calibri"/>
          <w:b/>
          <w:bCs/>
          <w:szCs w:val="22"/>
        </w:rPr>
        <w:t>I -</w:t>
      </w:r>
      <w:r w:rsidRPr="00991097">
        <w:rPr>
          <w:rFonts w:ascii="Calibri" w:hAnsi="Calibri" w:cs="Calibri"/>
          <w:bCs/>
          <w:szCs w:val="22"/>
        </w:rPr>
        <w:t xml:space="preserve"> O prazo de vigência deste instrumento tem </w:t>
      </w:r>
      <w:r w:rsidR="00562F8F" w:rsidRPr="00991097">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991097" w:rsidRPr="00991097">
            <w:rPr>
              <w:rFonts w:asciiTheme="minorHAnsi" w:hAnsiTheme="minorHAnsi" w:cstheme="minorHAnsi"/>
            </w:rPr>
            <w:t>de 12 meses a contar de sua assinatura, podendo ser prorrogado na forma da Lei.</w:t>
          </w:r>
        </w:sdtContent>
      </w:sdt>
    </w:p>
    <w:p w14:paraId="7FB27C83" w14:textId="425F9332" w:rsidR="00F81BF6" w:rsidRPr="00991097" w:rsidRDefault="00F81BF6" w:rsidP="00562F8F">
      <w:pPr>
        <w:ind w:firstLine="142"/>
        <w:jc w:val="both"/>
        <w:rPr>
          <w:rFonts w:ascii="Calibri" w:hAnsi="Calibri" w:cs="Calibri"/>
          <w:b/>
          <w:sz w:val="22"/>
          <w:szCs w:val="22"/>
        </w:rPr>
      </w:pPr>
    </w:p>
    <w:p w14:paraId="7D5FA4A6" w14:textId="77777777" w:rsidR="00F81BF6" w:rsidRPr="00991097" w:rsidRDefault="00F81BF6" w:rsidP="00F81BF6">
      <w:pPr>
        <w:jc w:val="both"/>
        <w:rPr>
          <w:rFonts w:ascii="Calibri" w:hAnsi="Calibri" w:cs="Calibri"/>
          <w:b/>
          <w:sz w:val="22"/>
          <w:szCs w:val="22"/>
        </w:rPr>
      </w:pPr>
      <w:r w:rsidRPr="00991097">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5" w:name="_Hlk92890956"/>
      <w:bookmarkStart w:id="6" w:name="_Hlk38559687"/>
      <w:r w:rsidRPr="00991097">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w:t>
      </w:r>
      <w:r w:rsidRPr="00787F42">
        <w:rPr>
          <w:rFonts w:ascii="Calibri" w:hAnsi="Calibri" w:cs="Calibri"/>
          <w:bCs/>
          <w:color w:val="000000"/>
          <w:sz w:val="22"/>
          <w:szCs w:val="22"/>
        </w:rPr>
        <w:t xml:space="preserve">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5"/>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91097" w:rsidRDefault="00F81BF6" w:rsidP="00F81BF6">
      <w:pPr>
        <w:jc w:val="both"/>
        <w:rPr>
          <w:rFonts w:ascii="Calibri" w:hAnsi="Calibri" w:cs="Calibri"/>
          <w:bCs/>
          <w:sz w:val="22"/>
          <w:szCs w:val="22"/>
        </w:rPr>
      </w:pPr>
      <w:r w:rsidRPr="00991097">
        <w:rPr>
          <w:rFonts w:ascii="Calibri" w:hAnsi="Calibri" w:cs="Calibri"/>
          <w:bCs/>
          <w:sz w:val="22"/>
          <w:szCs w:val="22"/>
        </w:rPr>
        <w:t xml:space="preserve">E, por assim estarem justas e contratadas, as partes assinam o presente Termo </w:t>
      </w:r>
      <w:r w:rsidR="00AE110C" w:rsidRPr="00991097">
        <w:rPr>
          <w:rFonts w:ascii="Calibri" w:hAnsi="Calibri" w:cs="Calibri"/>
          <w:bCs/>
          <w:sz w:val="22"/>
          <w:szCs w:val="22"/>
        </w:rPr>
        <w:t>D</w:t>
      </w:r>
      <w:r w:rsidR="00C1105C" w:rsidRPr="00991097">
        <w:rPr>
          <w:rFonts w:ascii="Calibri" w:hAnsi="Calibri" w:cs="Calibri"/>
          <w:bCs/>
          <w:sz w:val="22"/>
          <w:szCs w:val="22"/>
        </w:rPr>
        <w:t>igitalmente</w:t>
      </w:r>
      <w:r w:rsidRPr="00991097">
        <w:rPr>
          <w:rFonts w:ascii="Calibri" w:hAnsi="Calibri" w:cs="Calibri"/>
          <w:bCs/>
          <w:sz w:val="22"/>
          <w:szCs w:val="22"/>
        </w:rPr>
        <w:t>.</w:t>
      </w:r>
    </w:p>
    <w:p w14:paraId="0EA63B40" w14:textId="77777777" w:rsidR="00F81BF6" w:rsidRPr="00991097" w:rsidRDefault="00F81BF6" w:rsidP="00F81BF6">
      <w:pPr>
        <w:jc w:val="both"/>
        <w:rPr>
          <w:rFonts w:ascii="Calibri" w:eastAsia="Arial" w:hAnsi="Calibri" w:cs="Calibri"/>
          <w:bCs/>
          <w:sz w:val="22"/>
          <w:szCs w:val="22"/>
        </w:rPr>
      </w:pPr>
      <w:r w:rsidRPr="00991097">
        <w:rPr>
          <w:rFonts w:ascii="Calibri" w:eastAsia="Arial" w:hAnsi="Calibri" w:cs="Calibri"/>
          <w:bCs/>
          <w:sz w:val="22"/>
          <w:szCs w:val="22"/>
        </w:rPr>
        <w:t xml:space="preserve">                                      </w:t>
      </w:r>
    </w:p>
    <w:p w14:paraId="1A3BB05D" w14:textId="7E2DCFCC" w:rsidR="00F81BF6" w:rsidRPr="00991097" w:rsidRDefault="00EF52B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91097" w:rsidRPr="00991097">
            <w:rPr>
              <w:rFonts w:asciiTheme="minorHAnsi" w:hAnsiTheme="minorHAnsi" w:cstheme="minorHAnsi"/>
              <w:b/>
            </w:rPr>
            <w:t>Florianópolis/SC</w:t>
          </w:r>
        </w:sdtContent>
      </w:sdt>
      <w:r w:rsidR="00DC6BAC" w:rsidRPr="00991097">
        <w:rPr>
          <w:rFonts w:ascii="Calibri" w:hAnsi="Calibri" w:cs="Calibri"/>
          <w:bCs/>
          <w:sz w:val="22"/>
          <w:szCs w:val="22"/>
        </w:rPr>
        <w:t>, conforme datas das assinaturas digitais</w:t>
      </w:r>
      <w:r w:rsidR="00F81BF6" w:rsidRPr="00991097">
        <w:rPr>
          <w:rFonts w:ascii="Calibri" w:hAnsi="Calibri" w:cs="Calibri"/>
          <w:bCs/>
          <w:sz w:val="22"/>
          <w:szCs w:val="22"/>
        </w:rPr>
        <w:t>.</w:t>
      </w:r>
    </w:p>
    <w:p w14:paraId="7EE99668" w14:textId="77777777" w:rsidR="00F81BF6" w:rsidRPr="00991097" w:rsidRDefault="00F81BF6" w:rsidP="00F81BF6">
      <w:pPr>
        <w:jc w:val="both"/>
        <w:rPr>
          <w:rFonts w:ascii="Calibri" w:hAnsi="Calibri" w:cs="Calibri"/>
          <w:bCs/>
          <w:sz w:val="22"/>
          <w:szCs w:val="22"/>
        </w:rPr>
      </w:pPr>
      <w:r w:rsidRPr="00991097">
        <w:rPr>
          <w:rFonts w:ascii="Calibri" w:eastAsia="Arial" w:hAnsi="Calibri" w:cs="Calibri"/>
          <w:bCs/>
          <w:sz w:val="22"/>
          <w:szCs w:val="22"/>
        </w:rPr>
        <w:t xml:space="preserve"> </w:t>
      </w:r>
    </w:p>
    <w:p w14:paraId="623BFD94" w14:textId="77777777" w:rsidR="00F81BF6" w:rsidRPr="00991097"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991097" w:rsidRDefault="00C50B66" w:rsidP="00C50B66">
            <w:pPr>
              <w:ind w:right="27"/>
              <w:jc w:val="center"/>
              <w:rPr>
                <w:rFonts w:ascii="Calibri" w:hAnsi="Calibri" w:cs="Calibri"/>
                <w:i/>
                <w:iCs/>
                <w:sz w:val="22"/>
                <w:u w:val="single"/>
              </w:rPr>
            </w:pPr>
            <w:r w:rsidRPr="00991097">
              <w:rPr>
                <w:rFonts w:ascii="Calibri" w:hAnsi="Calibri" w:cs="Calibri"/>
                <w:i/>
                <w:iCs/>
                <w:sz w:val="22"/>
                <w:u w:val="single"/>
              </w:rPr>
              <w:t>(Assinatura Digital)</w:t>
            </w:r>
          </w:p>
          <w:p w14:paraId="5A879C6C" w14:textId="77777777" w:rsidR="00F81BF6" w:rsidRPr="00991097" w:rsidRDefault="00F81BF6" w:rsidP="00BB2DC6">
            <w:pPr>
              <w:pStyle w:val="WW-Corpodetexto21"/>
              <w:widowControl w:val="0"/>
              <w:rPr>
                <w:rFonts w:ascii="Calibri" w:hAnsi="Calibri" w:cs="Calibri"/>
                <w:sz w:val="22"/>
                <w:szCs w:val="22"/>
              </w:rPr>
            </w:pPr>
            <w:r w:rsidRPr="00991097">
              <w:rPr>
                <w:rFonts w:ascii="Calibri" w:hAnsi="Calibri" w:cs="Calibri"/>
                <w:sz w:val="22"/>
                <w:szCs w:val="22"/>
              </w:rPr>
              <w:t>FUNDAÇÃO UNIVERSIDADE DO ESTADO DE SANTA CATARINA - UDESC</w:t>
            </w:r>
          </w:p>
          <w:p w14:paraId="1F88D2E6" w14:textId="77777777" w:rsidR="00F81BF6" w:rsidRPr="00991097" w:rsidRDefault="00F81BF6" w:rsidP="00BB2DC6">
            <w:pPr>
              <w:pStyle w:val="WW-Corpodetexto21"/>
              <w:widowControl w:val="0"/>
              <w:rPr>
                <w:rFonts w:ascii="Calibri" w:hAnsi="Calibri" w:cs="Calibri"/>
                <w:b/>
                <w:bCs/>
                <w:sz w:val="22"/>
                <w:szCs w:val="22"/>
              </w:rPr>
            </w:pPr>
            <w:r w:rsidRPr="00991097">
              <w:rPr>
                <w:rFonts w:ascii="Calibri" w:hAnsi="Calibri" w:cs="Calibri"/>
                <w:b/>
                <w:bCs/>
                <w:sz w:val="22"/>
                <w:szCs w:val="22"/>
              </w:rPr>
              <w:t>CONTRATANTE</w:t>
            </w:r>
          </w:p>
          <w:p w14:paraId="5F0F781A" w14:textId="77777777" w:rsidR="00F81BF6" w:rsidRPr="00991097" w:rsidRDefault="00F81BF6" w:rsidP="00786340">
            <w:pPr>
              <w:jc w:val="both"/>
              <w:rPr>
                <w:rFonts w:ascii="Calibri" w:hAnsi="Calibri" w:cs="Calibri"/>
                <w:sz w:val="22"/>
                <w:szCs w:val="22"/>
              </w:rPr>
            </w:pPr>
          </w:p>
        </w:tc>
        <w:tc>
          <w:tcPr>
            <w:tcW w:w="795" w:type="dxa"/>
          </w:tcPr>
          <w:p w14:paraId="6F7F6046" w14:textId="77777777" w:rsidR="00F81BF6" w:rsidRPr="00991097" w:rsidRDefault="00F81BF6" w:rsidP="00786340">
            <w:pPr>
              <w:snapToGrid w:val="0"/>
              <w:jc w:val="both"/>
              <w:rPr>
                <w:rFonts w:ascii="Calibri" w:hAnsi="Calibri" w:cs="Calibri"/>
                <w:sz w:val="22"/>
                <w:szCs w:val="22"/>
              </w:rPr>
            </w:pPr>
          </w:p>
        </w:tc>
        <w:tc>
          <w:tcPr>
            <w:tcW w:w="4545" w:type="dxa"/>
          </w:tcPr>
          <w:p w14:paraId="049D4DAD" w14:textId="77777777" w:rsidR="00C50B66" w:rsidRPr="00991097" w:rsidRDefault="00C50B66" w:rsidP="00C50B66">
            <w:pPr>
              <w:ind w:right="27"/>
              <w:jc w:val="center"/>
              <w:rPr>
                <w:rFonts w:ascii="Calibri" w:hAnsi="Calibri" w:cs="Calibri"/>
                <w:i/>
                <w:iCs/>
                <w:sz w:val="22"/>
                <w:u w:val="single"/>
              </w:rPr>
            </w:pPr>
            <w:r w:rsidRPr="00991097">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991097">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7"/>
    <w:p w14:paraId="4A169FA6" w14:textId="77777777" w:rsidR="00F803EB" w:rsidRPr="00E90298" w:rsidRDefault="00F803EB" w:rsidP="00F803EB">
      <w:pPr>
        <w:jc w:val="center"/>
        <w:rPr>
          <w:rFonts w:ascii="Calibri" w:hAnsi="Calibri" w:cs="Arial"/>
          <w:bCs/>
          <w:sz w:val="10"/>
          <w:szCs w:val="10"/>
        </w:rPr>
      </w:pPr>
    </w:p>
    <w:p w14:paraId="60F7720D" w14:textId="264853F4" w:rsidR="00F803EB" w:rsidRPr="00991097" w:rsidRDefault="00F803EB" w:rsidP="00F803EB">
      <w:pPr>
        <w:pStyle w:val="Ttulo8"/>
        <w:numPr>
          <w:ilvl w:val="0"/>
          <w:numId w:val="0"/>
        </w:numPr>
        <w:rPr>
          <w:rFonts w:ascii="Calibri" w:hAnsi="Calibri" w:cs="Arial"/>
          <w:bCs w:val="0"/>
          <w:szCs w:val="22"/>
        </w:rPr>
      </w:pPr>
      <w:r w:rsidRPr="00991097">
        <w:rPr>
          <w:rFonts w:ascii="Calibri" w:hAnsi="Calibri" w:cs="Arial"/>
          <w:bCs w:val="0"/>
          <w:szCs w:val="22"/>
        </w:rPr>
        <w:t xml:space="preserve">PREGÃO ELETRÔNICO nº </w:t>
      </w:r>
      <w:r w:rsidR="00991097" w:rsidRPr="00991097">
        <w:rPr>
          <w:rFonts w:ascii="Calibri" w:hAnsi="Calibri" w:cs="Arial"/>
          <w:bCs w:val="0"/>
          <w:szCs w:val="22"/>
        </w:rPr>
        <w:t>1146</w:t>
      </w:r>
      <w:r w:rsidR="00F2392A" w:rsidRPr="00991097">
        <w:rPr>
          <w:rFonts w:ascii="Calibri" w:hAnsi="Calibri" w:cs="Arial"/>
          <w:bCs w:val="0"/>
          <w:szCs w:val="22"/>
        </w:rPr>
        <w:t>/20</w:t>
      </w:r>
      <w:r w:rsidR="00095A81" w:rsidRPr="00991097">
        <w:rPr>
          <w:rFonts w:ascii="Calibri" w:hAnsi="Calibri" w:cs="Arial"/>
          <w:bCs w:val="0"/>
          <w:szCs w:val="22"/>
        </w:rPr>
        <w:t>2</w:t>
      </w:r>
      <w:r w:rsidR="007C5F90" w:rsidRPr="00991097">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991097"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991097"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991097" w:rsidRDefault="00F803EB" w:rsidP="00FA48CA">
            <w:pPr>
              <w:ind w:left="-2213"/>
              <w:jc w:val="center"/>
              <w:rPr>
                <w:rFonts w:ascii="Calibri" w:hAnsi="Calibri" w:cs="Arial"/>
                <w:bCs/>
                <w:sz w:val="22"/>
                <w:szCs w:val="22"/>
              </w:rPr>
            </w:pPr>
            <w:r w:rsidRPr="00991097">
              <w:rPr>
                <w:rFonts w:ascii="Calibri" w:hAnsi="Calibri" w:cs="Arial"/>
                <w:bCs/>
                <w:sz w:val="22"/>
                <w:szCs w:val="22"/>
              </w:rPr>
              <w:t>MODELO DE AUTORIZAÇÃO DE FORNECIMENTO</w:t>
            </w:r>
            <w:r w:rsidR="00BB2DC6" w:rsidRPr="00991097">
              <w:rPr>
                <w:rFonts w:ascii="Calibri" w:hAnsi="Calibri" w:cs="Arial"/>
                <w:bCs/>
                <w:sz w:val="22"/>
                <w:szCs w:val="22"/>
              </w:rPr>
              <w:t>/ORDEM DE SERVIÇO</w:t>
            </w:r>
          </w:p>
          <w:p w14:paraId="0E283751" w14:textId="77777777" w:rsidR="00F803EB" w:rsidRPr="00991097" w:rsidRDefault="00F803EB" w:rsidP="00FA48CA">
            <w:pPr>
              <w:spacing w:line="120" w:lineRule="auto"/>
              <w:rPr>
                <w:rFonts w:ascii="Calibri" w:eastAsia="Arial Unicode MS" w:hAnsi="Calibri" w:cs="Arial"/>
                <w:b/>
                <w:sz w:val="22"/>
                <w:szCs w:val="22"/>
              </w:rPr>
            </w:pPr>
          </w:p>
        </w:tc>
      </w:tr>
    </w:tbl>
    <w:p w14:paraId="7B694E1A" w14:textId="347E8BC9" w:rsidR="00F803EB" w:rsidRPr="00991097" w:rsidRDefault="00F803EB" w:rsidP="00F803EB">
      <w:pPr>
        <w:rPr>
          <w:rFonts w:ascii="Calibri" w:hAnsi="Calibri" w:cs="Arial"/>
          <w:sz w:val="20"/>
          <w:szCs w:val="20"/>
        </w:rPr>
      </w:pPr>
      <w:r w:rsidRPr="00991097">
        <w:rPr>
          <w:rFonts w:ascii="Calibri" w:hAnsi="Calibri" w:cs="Arial"/>
          <w:sz w:val="20"/>
          <w:szCs w:val="20"/>
        </w:rPr>
        <w:t xml:space="preserve">Autorização de fornecimento vinculada ao Edital de Pregão Eletrônico nº </w:t>
      </w:r>
      <w:r w:rsidR="00C50B66" w:rsidRPr="00991097">
        <w:rPr>
          <w:rFonts w:ascii="Calibri" w:hAnsi="Calibri" w:cs="Arial"/>
          <w:sz w:val="20"/>
          <w:szCs w:val="20"/>
        </w:rPr>
        <w:t>_____</w:t>
      </w:r>
      <w:r w:rsidR="00F2392A" w:rsidRPr="00991097">
        <w:rPr>
          <w:rFonts w:ascii="Calibri" w:hAnsi="Calibri" w:cs="Arial"/>
          <w:sz w:val="20"/>
          <w:szCs w:val="20"/>
        </w:rPr>
        <w:t>/20</w:t>
      </w:r>
      <w:r w:rsidR="00095A81" w:rsidRPr="00991097">
        <w:rPr>
          <w:rFonts w:ascii="Calibri" w:hAnsi="Calibri" w:cs="Arial"/>
          <w:sz w:val="20"/>
          <w:szCs w:val="20"/>
        </w:rPr>
        <w:t>2</w:t>
      </w:r>
      <w:r w:rsidR="007C5F90" w:rsidRPr="00991097">
        <w:rPr>
          <w:rFonts w:ascii="Calibri" w:hAnsi="Calibri" w:cs="Arial"/>
          <w:sz w:val="20"/>
          <w:szCs w:val="20"/>
        </w:rPr>
        <w:t>3</w:t>
      </w:r>
    </w:p>
    <w:p w14:paraId="11E63A01" w14:textId="32BF4E2A" w:rsidR="00F803EB" w:rsidRPr="00E90298" w:rsidRDefault="00BB2DC6" w:rsidP="00F803EB">
      <w:pPr>
        <w:rPr>
          <w:rFonts w:ascii="Calibri" w:hAnsi="Calibri"/>
          <w:sz w:val="20"/>
          <w:szCs w:val="20"/>
        </w:rPr>
      </w:pPr>
      <w:r w:rsidRPr="00991097">
        <w:rPr>
          <w:rFonts w:ascii="Calibri" w:hAnsi="Calibri" w:cs="Arial"/>
          <w:sz w:val="20"/>
          <w:szCs w:val="20"/>
        </w:rPr>
        <w:t xml:space="preserve">Autorização de fornecimento / </w:t>
      </w:r>
      <w:r w:rsidRPr="00991097">
        <w:rPr>
          <w:rFonts w:ascii="Calibri" w:hAnsi="Calibri"/>
          <w:sz w:val="20"/>
          <w:szCs w:val="20"/>
        </w:rPr>
        <w:t>Ordem de Serviço nº ______/20</w:t>
      </w:r>
      <w:r w:rsidR="00095A81" w:rsidRPr="00991097">
        <w:rPr>
          <w:rFonts w:ascii="Calibri" w:hAnsi="Calibri"/>
          <w:sz w:val="20"/>
          <w:szCs w:val="20"/>
        </w:rPr>
        <w:t>2</w:t>
      </w:r>
      <w:r w:rsidR="007C5F90" w:rsidRPr="00991097">
        <w:rPr>
          <w:rFonts w:ascii="Calibri" w:hAnsi="Calibri"/>
          <w:sz w:val="20"/>
          <w:szCs w:val="20"/>
        </w:rPr>
        <w:t>3</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40896382" w:rsidR="007A6B3A" w:rsidRPr="00991097"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991097" w:rsidRPr="00991097">
        <w:rPr>
          <w:rFonts w:ascii="Calibri" w:hAnsi="Calibri"/>
          <w:b w:val="0"/>
          <w:szCs w:val="22"/>
          <w:lang w:val="pt-PT"/>
        </w:rPr>
        <w:t>1146</w:t>
      </w:r>
      <w:r w:rsidR="00F2392A" w:rsidRPr="00991097">
        <w:rPr>
          <w:rFonts w:ascii="Calibri" w:hAnsi="Calibri"/>
          <w:b w:val="0"/>
          <w:szCs w:val="22"/>
          <w:lang w:val="pt-PT"/>
        </w:rPr>
        <w:t>/20</w:t>
      </w:r>
      <w:r w:rsidR="00095A81" w:rsidRPr="00991097">
        <w:rPr>
          <w:rFonts w:ascii="Calibri" w:hAnsi="Calibri"/>
          <w:b w:val="0"/>
          <w:szCs w:val="22"/>
          <w:lang w:val="pt-PT"/>
        </w:rPr>
        <w:t>2</w:t>
      </w:r>
      <w:r w:rsidR="007C5F90" w:rsidRPr="00991097">
        <w:rPr>
          <w:rFonts w:ascii="Calibri" w:hAnsi="Calibri"/>
          <w:b w:val="0"/>
          <w:szCs w:val="22"/>
          <w:lang w:val="pt-PT"/>
        </w:rPr>
        <w:t>3</w:t>
      </w:r>
    </w:p>
    <w:p w14:paraId="3A057C9A" w14:textId="77777777" w:rsidR="007A6B3A" w:rsidRPr="00991097"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991097">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E4B45" w:rsidRDefault="00FE4B45">
      <w:r>
        <w:separator/>
      </w:r>
    </w:p>
  </w:endnote>
  <w:endnote w:type="continuationSeparator" w:id="0">
    <w:p w14:paraId="7E2AAA9C" w14:textId="77777777" w:rsidR="00FE4B45" w:rsidRDefault="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00B7EF6B" w:rsidR="00746E60" w:rsidRDefault="00746E60" w:rsidP="00352F71">
    <w:pPr>
      <w:pStyle w:val="Rodap"/>
      <w:tabs>
        <w:tab w:val="clear" w:pos="4419"/>
        <w:tab w:val="center" w:pos="0"/>
      </w:tabs>
      <w:rPr>
        <w:color w:val="0000FF"/>
        <w:sz w:val="14"/>
      </w:rPr>
    </w:pPr>
    <w:r w:rsidRPr="00F209E0">
      <w:rPr>
        <w:sz w:val="14"/>
      </w:rPr>
      <w:t xml:space="preserve">PE </w:t>
    </w:r>
    <w:r w:rsidR="00F209E0" w:rsidRPr="00F209E0">
      <w:rPr>
        <w:sz w:val="14"/>
      </w:rPr>
      <w:t>1146</w:t>
    </w:r>
    <w:r w:rsidRPr="00F209E0">
      <w:rPr>
        <w:sz w:val="14"/>
      </w:rPr>
      <w:t>/2023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16C73BAB" w:rsidR="00FE4B45" w:rsidRDefault="00FE4B45" w:rsidP="00352F71">
    <w:pPr>
      <w:pStyle w:val="Rodap"/>
      <w:tabs>
        <w:tab w:val="clear" w:pos="4419"/>
        <w:tab w:val="center" w:pos="0"/>
      </w:tabs>
      <w:rPr>
        <w:color w:val="0000FF"/>
        <w:sz w:val="14"/>
      </w:rPr>
    </w:pPr>
    <w:r w:rsidRPr="00991097">
      <w:rPr>
        <w:sz w:val="14"/>
      </w:rPr>
      <w:t xml:space="preserve">PE </w:t>
    </w:r>
    <w:r w:rsidR="00991097" w:rsidRPr="00991097">
      <w:rPr>
        <w:sz w:val="14"/>
      </w:rPr>
      <w:t>1146</w:t>
    </w:r>
    <w:r w:rsidRPr="00991097">
      <w:rPr>
        <w:sz w:val="14"/>
      </w:rPr>
      <w:t>/202</w:t>
    </w:r>
    <w:r w:rsidR="007C5F90" w:rsidRPr="00991097">
      <w:rPr>
        <w:sz w:val="14"/>
      </w:rPr>
      <w:t>3</w:t>
    </w:r>
    <w:r w:rsidRPr="00991097">
      <w:rPr>
        <w:sz w:val="14"/>
      </w:rPr>
      <w:t xml:space="preserve">                                                                                                                                                                                                                                           Página </w:t>
    </w:r>
    <w:r w:rsidRPr="00991097">
      <w:rPr>
        <w:sz w:val="14"/>
      </w:rPr>
      <w:fldChar w:fldCharType="begin"/>
    </w:r>
    <w:r w:rsidRPr="00991097">
      <w:rPr>
        <w:sz w:val="14"/>
      </w:rPr>
      <w:instrText xml:space="preserve"> PAGE </w:instrText>
    </w:r>
    <w:r w:rsidRPr="00991097">
      <w:rPr>
        <w:sz w:val="14"/>
      </w:rPr>
      <w:fldChar w:fldCharType="separate"/>
    </w:r>
    <w:r w:rsidR="00D56AC0" w:rsidRPr="00991097">
      <w:rPr>
        <w:noProof/>
        <w:sz w:val="14"/>
      </w:rPr>
      <w:t>17</w:t>
    </w:r>
    <w:r w:rsidRPr="00991097">
      <w:rPr>
        <w:sz w:val="14"/>
      </w:rPr>
      <w:fldChar w:fldCharType="end"/>
    </w:r>
    <w:r w:rsidRPr="00991097">
      <w:rPr>
        <w:sz w:val="14"/>
      </w:rPr>
      <w:t xml:space="preserve"> de </w:t>
    </w:r>
    <w:r w:rsidRPr="00991097">
      <w:rPr>
        <w:sz w:val="14"/>
      </w:rPr>
      <w:fldChar w:fldCharType="begin"/>
    </w:r>
    <w:r w:rsidRPr="00991097">
      <w:rPr>
        <w:sz w:val="14"/>
      </w:rPr>
      <w:instrText xml:space="preserve"> NUMPAGES \*Arabic </w:instrText>
    </w:r>
    <w:r w:rsidRPr="00991097">
      <w:rPr>
        <w:sz w:val="14"/>
      </w:rPr>
      <w:fldChar w:fldCharType="separate"/>
    </w:r>
    <w:r w:rsidR="00D56AC0" w:rsidRPr="00991097">
      <w:rPr>
        <w:noProof/>
        <w:sz w:val="14"/>
      </w:rPr>
      <w:t>19</w:t>
    </w:r>
    <w:r w:rsidRPr="00991097">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E4B45" w:rsidRPr="00562F8F" w:rsidRDefault="00562F8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E4B45" w:rsidRDefault="00FE4B45">
      <w:r>
        <w:separator/>
      </w:r>
    </w:p>
  </w:footnote>
  <w:footnote w:type="continuationSeparator" w:id="0">
    <w:p w14:paraId="18331152" w14:textId="77777777" w:rsidR="00FE4B45" w:rsidRDefault="00FE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746E60" w:rsidRDefault="00746E6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46E60" w:rsidRPr="006A59DF" w:rsidRDefault="00746E6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E4B45" w:rsidRDefault="00FE4B45">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E4B45" w:rsidRPr="006A59DF" w:rsidRDefault="00FE4B45">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E4B45" w:rsidRDefault="00562F8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E4B45" w:rsidRDefault="00FE4B4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0DD9739E"/>
    <w:multiLevelType w:val="multilevel"/>
    <w:tmpl w:val="FA7639F6"/>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A712415"/>
    <w:multiLevelType w:val="multilevel"/>
    <w:tmpl w:val="B200168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A2FE90E8"/>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0"/>
  </w:num>
  <w:num w:numId="35">
    <w:abstractNumId w:val="6"/>
  </w:num>
  <w:num w:numId="36">
    <w:abstractNumId w:val="12"/>
  </w:num>
  <w:num w:numId="37">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0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1544"/>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0B0C"/>
    <w:rsid w:val="00305807"/>
    <w:rsid w:val="00306F6F"/>
    <w:rsid w:val="00307F10"/>
    <w:rsid w:val="0031112F"/>
    <w:rsid w:val="003116EA"/>
    <w:rsid w:val="00314493"/>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158"/>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A43"/>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9B2"/>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4AAE"/>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6E60"/>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47338"/>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097"/>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57C"/>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10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6BAC"/>
    <w:rsid w:val="00DC7A47"/>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52B3"/>
    <w:rsid w:val="00EF6C6B"/>
    <w:rsid w:val="00EF7E31"/>
    <w:rsid w:val="00F01A6E"/>
    <w:rsid w:val="00F020CC"/>
    <w:rsid w:val="00F02D87"/>
    <w:rsid w:val="00F03CEC"/>
    <w:rsid w:val="00F04A4C"/>
    <w:rsid w:val="00F06132"/>
    <w:rsid w:val="00F1340F"/>
    <w:rsid w:val="00F14C95"/>
    <w:rsid w:val="00F20640"/>
    <w:rsid w:val="00F209E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4C15"/>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10534"/>
    <w:rsid w:val="006738B0"/>
    <w:rsid w:val="00695DD5"/>
    <w:rsid w:val="006A62DA"/>
    <w:rsid w:val="006D7639"/>
    <w:rsid w:val="009A05A2"/>
    <w:rsid w:val="00A1342A"/>
    <w:rsid w:val="00A3182D"/>
    <w:rsid w:val="00BA2BC2"/>
    <w:rsid w:val="00DC2A55"/>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8840-3E0E-41F9-A5EA-4893BBAE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25</Pages>
  <Words>12062</Words>
  <Characters>65136</Characters>
  <Application>Microsoft Office Word</Application>
  <DocSecurity>0</DocSecurity>
  <Lines>542</Lines>
  <Paragraphs>154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77044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38</cp:revision>
  <cp:lastPrinted>2023-10-19T19:52:00Z</cp:lastPrinted>
  <dcterms:created xsi:type="dcterms:W3CDTF">2020-05-14T18:48:00Z</dcterms:created>
  <dcterms:modified xsi:type="dcterms:W3CDTF">2023-10-19T19:59:00Z</dcterms:modified>
</cp:coreProperties>
</file>